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2064096B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034791">
        <w:t xml:space="preserve"> </w:t>
      </w:r>
      <w:bookmarkStart w:id="1" w:name="data_menuo"/>
      <w:bookmarkEnd w:id="1"/>
      <w:r w:rsidR="00783FD0">
        <w:t xml:space="preserve">                                  d. </w:t>
      </w:r>
      <w:r w:rsidR="00A13AE8" w:rsidRPr="00595A35">
        <w:t xml:space="preserve">Nr. </w:t>
      </w:r>
      <w:r w:rsidR="003F5B7E">
        <w:t>V-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B06449E" w14:textId="598A4853" w:rsidR="00425296" w:rsidRPr="00C345CB" w:rsidRDefault="00425296" w:rsidP="00425296">
      <w:pPr>
        <w:spacing w:line="276" w:lineRule="auto"/>
        <w:ind w:firstLine="567"/>
        <w:jc w:val="both"/>
        <w:rPr>
          <w:spacing w:val="-6"/>
          <w:szCs w:val="24"/>
        </w:rPr>
      </w:pPr>
      <w:r w:rsidRPr="00C345CB">
        <w:rPr>
          <w:spacing w:val="-6"/>
          <w:szCs w:val="24"/>
        </w:rPr>
        <w:t xml:space="preserve">Atsižvelgdamas į Strateginio planavimo darbo grupės pasiūlymus, pateiktus 2023 m. </w:t>
      </w:r>
      <w:r w:rsidR="00783FD0">
        <w:rPr>
          <w:spacing w:val="-6"/>
          <w:szCs w:val="24"/>
        </w:rPr>
        <w:t xml:space="preserve">lapkričio </w:t>
      </w:r>
      <w:r w:rsidR="00501684">
        <w:rPr>
          <w:spacing w:val="-6"/>
          <w:szCs w:val="24"/>
        </w:rPr>
        <w:t>14</w:t>
      </w:r>
      <w:r w:rsidRPr="00C345CB">
        <w:rPr>
          <w:spacing w:val="-6"/>
          <w:szCs w:val="24"/>
        </w:rPr>
        <w:t xml:space="preserve"> d.</w:t>
      </w:r>
      <w:r>
        <w:rPr>
          <w:spacing w:val="-6"/>
          <w:szCs w:val="24"/>
        </w:rPr>
        <w:t xml:space="preserve"> protokole </w:t>
      </w:r>
      <w:r w:rsidRPr="00301E20">
        <w:rPr>
          <w:spacing w:val="-6"/>
          <w:szCs w:val="24"/>
        </w:rPr>
        <w:t xml:space="preserve">Nr. </w:t>
      </w:r>
      <w:r w:rsidRPr="00301E20">
        <w:rPr>
          <w:szCs w:val="24"/>
          <w:shd w:val="clear" w:color="auto" w:fill="FFFFFF"/>
        </w:rPr>
        <w:t>D4</w:t>
      </w:r>
      <w:r w:rsidR="00EE78E8" w:rsidRPr="00301E20">
        <w:rPr>
          <w:szCs w:val="24"/>
          <w:shd w:val="clear" w:color="auto" w:fill="FFFFFF"/>
        </w:rPr>
        <w:t>-</w:t>
      </w:r>
      <w:r w:rsidR="00301E20" w:rsidRPr="00301E20">
        <w:rPr>
          <w:szCs w:val="24"/>
          <w:shd w:val="clear" w:color="auto" w:fill="FFFFFF"/>
        </w:rPr>
        <w:t>293</w:t>
      </w:r>
      <w:r w:rsidRPr="00301E20">
        <w:rPr>
          <w:spacing w:val="-6"/>
          <w:szCs w:val="24"/>
        </w:rPr>
        <w:t>,</w:t>
      </w:r>
    </w:p>
    <w:p w14:paraId="5A8318B2" w14:textId="77777777" w:rsidR="00425296" w:rsidRPr="00484173" w:rsidRDefault="00425296" w:rsidP="00425296">
      <w:pPr>
        <w:spacing w:line="276" w:lineRule="auto"/>
        <w:ind w:firstLine="567"/>
        <w:jc w:val="both"/>
        <w:rPr>
          <w:szCs w:val="24"/>
        </w:rPr>
      </w:pPr>
      <w:r w:rsidRPr="00484173">
        <w:rPr>
          <w:szCs w:val="24"/>
        </w:rPr>
        <w:t xml:space="preserve">p a k e i č i u </w:t>
      </w:r>
      <w:r w:rsidRPr="00484173">
        <w:t>Aplinkos apsaugos rėmimo programos 2023 metų priemonių planą</w:t>
      </w:r>
      <w:r w:rsidRPr="00484173">
        <w:rPr>
          <w:szCs w:val="24"/>
        </w:rPr>
        <w:t xml:space="preserve">, patvirtintą Lietuvos Respublikos aplinkos ministro 2023 m. vasario 9 d. įsakymu Nr. V-13 „Dėl </w:t>
      </w:r>
      <w:r w:rsidRPr="00484173">
        <w:t>Aplinkos apsaugos rėmimo programos 2023 metų priemonių plano</w:t>
      </w:r>
      <w:r w:rsidRPr="00484173">
        <w:rPr>
          <w:szCs w:val="24"/>
        </w:rPr>
        <w:t xml:space="preserve"> patvirtinimo“:</w:t>
      </w:r>
    </w:p>
    <w:p w14:paraId="32FCA205" w14:textId="0D0256FB" w:rsidR="00425296" w:rsidRPr="00425296" w:rsidRDefault="009C1375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25296" w:rsidRPr="00425296">
        <w:rPr>
          <w:rFonts w:ascii="Times New Roman" w:hAnsi="Times New Roman"/>
          <w:sz w:val="24"/>
          <w:szCs w:val="24"/>
        </w:rPr>
        <w:t xml:space="preserve">. Pakeičiu </w:t>
      </w:r>
      <w:r w:rsidR="00A3239C">
        <w:rPr>
          <w:rFonts w:ascii="Times New Roman" w:hAnsi="Times New Roman"/>
          <w:sz w:val="24"/>
          <w:szCs w:val="24"/>
        </w:rPr>
        <w:t>3</w:t>
      </w:r>
      <w:r w:rsidR="00425296" w:rsidRPr="00425296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8568677" w14:textId="77777777" w:rsidTr="00872441">
        <w:trPr>
          <w:trHeight w:val="20"/>
        </w:trPr>
        <w:tc>
          <w:tcPr>
            <w:tcW w:w="880" w:type="dxa"/>
          </w:tcPr>
          <w:p w14:paraId="20E05C6E" w14:textId="2E97959E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A3239C">
              <w:rPr>
                <w:szCs w:val="24"/>
              </w:rPr>
              <w:t>3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A46ADCB" w14:textId="6BC2B182" w:rsidR="00425296" w:rsidRPr="00A3239C" w:rsidRDefault="00A3239C" w:rsidP="00872441">
            <w:pPr>
              <w:suppressAutoHyphens w:val="0"/>
              <w:rPr>
                <w:szCs w:val="24"/>
              </w:rPr>
            </w:pPr>
            <w:r w:rsidRPr="00A3239C">
              <w:rPr>
                <w:color w:val="000000" w:themeColor="text1"/>
              </w:rPr>
              <w:t>Medžiojamųjų gyvūnų ištekliams saugoti ir gausinti</w:t>
            </w:r>
          </w:p>
        </w:tc>
        <w:tc>
          <w:tcPr>
            <w:tcW w:w="1701" w:type="dxa"/>
            <w:vAlign w:val="center"/>
          </w:tcPr>
          <w:p w14:paraId="648629AC" w14:textId="7A63D1F3" w:rsidR="00425296" w:rsidRPr="00425296" w:rsidRDefault="00A3239C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728 843</w:t>
            </w:r>
            <w:r w:rsidR="00425296"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09F99F07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5F11AD30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53F1558" w14:textId="61AFC7F6" w:rsidR="009C1375" w:rsidRPr="00425296" w:rsidRDefault="00A3239C" w:rsidP="009C1375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1375" w:rsidRPr="00425296">
        <w:rPr>
          <w:rFonts w:ascii="Times New Roman" w:hAnsi="Times New Roman"/>
          <w:sz w:val="24"/>
          <w:szCs w:val="24"/>
        </w:rPr>
        <w:t xml:space="preserve">. Pakeičiu </w:t>
      </w:r>
      <w:r w:rsidR="003C6BFD">
        <w:rPr>
          <w:rFonts w:ascii="Times New Roman" w:hAnsi="Times New Roman"/>
          <w:sz w:val="24"/>
          <w:szCs w:val="24"/>
        </w:rPr>
        <w:t>3</w:t>
      </w:r>
      <w:r w:rsidR="009C1375">
        <w:rPr>
          <w:rFonts w:ascii="Times New Roman" w:hAnsi="Times New Roman"/>
          <w:sz w:val="24"/>
          <w:szCs w:val="24"/>
        </w:rPr>
        <w:t>.</w:t>
      </w:r>
      <w:r w:rsidR="003C6BFD">
        <w:rPr>
          <w:rFonts w:ascii="Times New Roman" w:hAnsi="Times New Roman"/>
          <w:sz w:val="24"/>
          <w:szCs w:val="24"/>
        </w:rPr>
        <w:t>4</w:t>
      </w:r>
      <w:r w:rsidR="009C1375" w:rsidRPr="00425296">
        <w:rPr>
          <w:rFonts w:ascii="Times New Roman" w:hAnsi="Times New Roman"/>
          <w:sz w:val="24"/>
          <w:szCs w:val="24"/>
        </w:rPr>
        <w:t xml:space="preserve"> </w:t>
      </w:r>
      <w:r w:rsidR="009C1375">
        <w:rPr>
          <w:rFonts w:ascii="Times New Roman" w:hAnsi="Times New Roman"/>
          <w:sz w:val="24"/>
          <w:szCs w:val="24"/>
        </w:rPr>
        <w:t>papunktį</w:t>
      </w:r>
      <w:r w:rsidR="009C1375" w:rsidRPr="00425296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C1375" w:rsidRPr="00425296" w14:paraId="28264A46" w14:textId="77777777" w:rsidTr="00386826">
        <w:trPr>
          <w:trHeight w:val="20"/>
        </w:trPr>
        <w:tc>
          <w:tcPr>
            <w:tcW w:w="880" w:type="dxa"/>
          </w:tcPr>
          <w:p w14:paraId="50228F4F" w14:textId="25242642" w:rsidR="009C1375" w:rsidRPr="00425296" w:rsidRDefault="009C1375" w:rsidP="00386826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A3239C">
              <w:rPr>
                <w:szCs w:val="24"/>
              </w:rPr>
              <w:t>3</w:t>
            </w:r>
            <w:r w:rsidRPr="00425296">
              <w:rPr>
                <w:szCs w:val="24"/>
              </w:rPr>
              <w:t>.</w:t>
            </w:r>
            <w:r w:rsidR="00A3239C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8E0A855" w14:textId="56C5240D" w:rsidR="009C1375" w:rsidRPr="00756131" w:rsidRDefault="00A16232" w:rsidP="00CF737D">
            <w:pPr>
              <w:suppressAutoHyphens w:val="0"/>
              <w:rPr>
                <w:szCs w:val="24"/>
              </w:rPr>
            </w:pPr>
            <w:r>
              <w:rPr>
                <w:color w:val="000000" w:themeColor="text1"/>
              </w:rPr>
              <w:t>m</w:t>
            </w:r>
            <w:r w:rsidR="00A3239C" w:rsidRPr="00A3239C">
              <w:rPr>
                <w:color w:val="000000" w:themeColor="text1"/>
              </w:rPr>
              <w:t xml:space="preserve">edžiotojų ir medžiotojų bilietų duomenų kaupimo sistemos </w:t>
            </w:r>
            <w:r w:rsidR="00CF737D">
              <w:rPr>
                <w:color w:val="000000" w:themeColor="text1"/>
              </w:rPr>
              <w:t>p</w:t>
            </w:r>
            <w:r w:rsidR="00CF737D" w:rsidRPr="00A3239C">
              <w:rPr>
                <w:color w:val="000000" w:themeColor="text1"/>
              </w:rPr>
              <w:t xml:space="preserve">olicijos </w:t>
            </w:r>
            <w:r w:rsidR="00A3239C" w:rsidRPr="00A3239C">
              <w:rPr>
                <w:color w:val="000000" w:themeColor="text1"/>
              </w:rPr>
              <w:t>licencijuojamos veiklos informacinėje sistemoje sukūrimas (I etapas)</w:t>
            </w:r>
          </w:p>
        </w:tc>
        <w:tc>
          <w:tcPr>
            <w:tcW w:w="1701" w:type="dxa"/>
            <w:vAlign w:val="center"/>
          </w:tcPr>
          <w:p w14:paraId="3DA6AE87" w14:textId="5EF3F461" w:rsidR="009C1375" w:rsidRPr="00425296" w:rsidRDefault="00A3239C" w:rsidP="00386826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172 000</w:t>
            </w:r>
          </w:p>
        </w:tc>
        <w:tc>
          <w:tcPr>
            <w:tcW w:w="2410" w:type="dxa"/>
            <w:vAlign w:val="center"/>
          </w:tcPr>
          <w:p w14:paraId="3E824F3A" w14:textId="5B0E01FB" w:rsidR="009C1375" w:rsidRPr="00425296" w:rsidRDefault="009C1375" w:rsidP="00386826">
            <w:pPr>
              <w:spacing w:line="276" w:lineRule="auto"/>
              <w:jc w:val="center"/>
              <w:rPr>
                <w:szCs w:val="24"/>
              </w:rPr>
            </w:pPr>
            <w:r>
              <w:t>AM</w:t>
            </w:r>
            <w:r w:rsidRPr="00425296">
              <w:rPr>
                <w:szCs w:val="24"/>
              </w:rPr>
              <w:t>“. </w:t>
            </w:r>
          </w:p>
        </w:tc>
      </w:tr>
    </w:tbl>
    <w:p w14:paraId="38B961EF" w14:textId="1052C78B" w:rsidR="009C1375" w:rsidRDefault="009C1375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0DCF3DDC" w14:textId="47769A56" w:rsidR="00425296" w:rsidRPr="00425296" w:rsidRDefault="00A3239C" w:rsidP="001B688F">
      <w:pPr>
        <w:ind w:left="360" w:firstLine="207"/>
        <w:rPr>
          <w:szCs w:val="24"/>
        </w:rPr>
      </w:pPr>
      <w:r>
        <w:rPr>
          <w:szCs w:val="24"/>
        </w:rPr>
        <w:t>3</w:t>
      </w:r>
      <w:r w:rsidR="00425296" w:rsidRPr="00425296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61674980" w14:textId="77777777" w:rsidTr="00872441">
        <w:tc>
          <w:tcPr>
            <w:tcW w:w="3072" w:type="dxa"/>
          </w:tcPr>
          <w:p w14:paraId="6284D751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D4539AF" w14:textId="640854DA" w:rsidR="00425296" w:rsidRPr="00425296" w:rsidRDefault="00425296" w:rsidP="00872441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6</w:t>
            </w:r>
            <w:r w:rsidR="009C1375">
              <w:rPr>
                <w:rFonts w:ascii="Times New Roman" w:hAnsi="Times New Roman"/>
                <w:szCs w:val="24"/>
              </w:rPr>
              <w:t> </w:t>
            </w:r>
            <w:r w:rsidR="00A3239C">
              <w:rPr>
                <w:rFonts w:ascii="Times New Roman" w:hAnsi="Times New Roman"/>
                <w:szCs w:val="24"/>
              </w:rPr>
              <w:t>755</w:t>
            </w:r>
            <w:r w:rsidR="009C1375">
              <w:rPr>
                <w:rFonts w:ascii="Times New Roman" w:hAnsi="Times New Roman"/>
                <w:szCs w:val="24"/>
              </w:rPr>
              <w:t xml:space="preserve"> 488</w:t>
            </w:r>
            <w:r w:rsidRPr="00425296">
              <w:rPr>
                <w:rFonts w:ascii="Times New Roman" w:hAnsi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03C2C0B3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E1B8CFE" w14:textId="77777777" w:rsidR="00F0547C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</w:p>
    <w:p w14:paraId="527B8F5C" w14:textId="375FAC26" w:rsidR="00425296" w:rsidRPr="00425296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  <w:r w:rsidR="00F0547C">
        <w:rPr>
          <w:szCs w:val="24"/>
        </w:rPr>
        <w:t xml:space="preserve"> </w:t>
      </w:r>
      <w:r w:rsidRPr="00425296">
        <w:rPr>
          <w:szCs w:val="24"/>
        </w:rPr>
        <w:t xml:space="preserve"> </w:t>
      </w:r>
      <w:r w:rsidR="00501684">
        <w:rPr>
          <w:szCs w:val="24"/>
        </w:rPr>
        <w:t xml:space="preserve"> </w:t>
      </w:r>
      <w:r w:rsidR="00A3239C">
        <w:rPr>
          <w:szCs w:val="24"/>
        </w:rPr>
        <w:t>4</w:t>
      </w:r>
      <w:r w:rsidRPr="00425296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5E676AB0" w14:textId="77777777" w:rsidTr="00872441">
        <w:tc>
          <w:tcPr>
            <w:tcW w:w="3072" w:type="dxa"/>
          </w:tcPr>
          <w:p w14:paraId="6937B0C9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296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1885EC3C" w14:textId="7CFF27E3" w:rsidR="00425296" w:rsidRPr="00425296" w:rsidRDefault="00A3239C" w:rsidP="00872441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  <w:r w:rsidR="009C1375">
              <w:rPr>
                <w:rFonts w:ascii="Times New Roman" w:hAnsi="Times New Roman"/>
                <w:sz w:val="24"/>
                <w:szCs w:val="24"/>
              </w:rPr>
              <w:t xml:space="preserve"> 512</w:t>
            </w:r>
            <w:r w:rsidR="00425296" w:rsidRPr="00425296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64C46BC6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484173" w:rsidRDefault="002576FE" w:rsidP="002576FE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484173" w:rsidRPr="00484173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484173" w:rsidRDefault="002576FE" w:rsidP="0092184D">
            <w:pPr>
              <w:pStyle w:val="List"/>
              <w:rPr>
                <w:szCs w:val="24"/>
              </w:rPr>
            </w:pPr>
            <w:r w:rsidRPr="00484173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484173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484173" w:rsidRDefault="002576FE" w:rsidP="002576FE">
      <w:pPr>
        <w:rPr>
          <w:szCs w:val="24"/>
          <w:shd w:val="clear" w:color="auto" w:fill="FFFFFF"/>
        </w:rPr>
      </w:pPr>
      <w:r w:rsidRPr="00484173">
        <w:rPr>
          <w:szCs w:val="24"/>
          <w:shd w:val="clear" w:color="auto" w:fill="FFFFFF"/>
        </w:rPr>
        <w:t xml:space="preserve">Aplinkos ministras </w:t>
      </w:r>
      <w:r w:rsidRPr="00484173">
        <w:rPr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 w:rsidRPr="00484173">
        <w:rPr>
          <w:szCs w:val="24"/>
          <w:shd w:val="clear" w:color="auto" w:fill="FFFFFF"/>
        </w:rPr>
        <w:t xml:space="preserve">   </w:t>
      </w:r>
      <w:r w:rsidRPr="00484173">
        <w:rPr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484173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484173">
        <w:rPr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484173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49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299190459">
    <w:abstractNumId w:val="0"/>
  </w:num>
  <w:num w:numId="2" w16cid:durableId="2130515570">
    <w:abstractNumId w:val="6"/>
  </w:num>
  <w:num w:numId="3" w16cid:durableId="1777753877">
    <w:abstractNumId w:val="5"/>
  </w:num>
  <w:num w:numId="4" w16cid:durableId="1144079386">
    <w:abstractNumId w:val="4"/>
  </w:num>
  <w:num w:numId="5" w16cid:durableId="604192925">
    <w:abstractNumId w:val="2"/>
  </w:num>
  <w:num w:numId="6" w16cid:durableId="470178310">
    <w:abstractNumId w:val="3"/>
  </w:num>
  <w:num w:numId="7" w16cid:durableId="106070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1D66"/>
    <w:rsid w:val="000024C8"/>
    <w:rsid w:val="000079BB"/>
    <w:rsid w:val="00007FD1"/>
    <w:rsid w:val="00011849"/>
    <w:rsid w:val="00011BAF"/>
    <w:rsid w:val="00023163"/>
    <w:rsid w:val="0002383E"/>
    <w:rsid w:val="00026CF2"/>
    <w:rsid w:val="00027509"/>
    <w:rsid w:val="00027DCF"/>
    <w:rsid w:val="00031FD5"/>
    <w:rsid w:val="00034791"/>
    <w:rsid w:val="0003546E"/>
    <w:rsid w:val="0004019E"/>
    <w:rsid w:val="000420C8"/>
    <w:rsid w:val="0004635A"/>
    <w:rsid w:val="00050A6B"/>
    <w:rsid w:val="0005325E"/>
    <w:rsid w:val="00061782"/>
    <w:rsid w:val="000618E4"/>
    <w:rsid w:val="0006225F"/>
    <w:rsid w:val="00064411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2C3E"/>
    <w:rsid w:val="000A3370"/>
    <w:rsid w:val="000B2D64"/>
    <w:rsid w:val="000B485D"/>
    <w:rsid w:val="000B6B9F"/>
    <w:rsid w:val="000C0115"/>
    <w:rsid w:val="000C01A6"/>
    <w:rsid w:val="000C4CB6"/>
    <w:rsid w:val="000C7E3A"/>
    <w:rsid w:val="000D0B1C"/>
    <w:rsid w:val="000D15ED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5F8F"/>
    <w:rsid w:val="00116B54"/>
    <w:rsid w:val="001234AF"/>
    <w:rsid w:val="00123F47"/>
    <w:rsid w:val="0012448C"/>
    <w:rsid w:val="00124FD7"/>
    <w:rsid w:val="0012641E"/>
    <w:rsid w:val="00132D01"/>
    <w:rsid w:val="001345C2"/>
    <w:rsid w:val="00134A98"/>
    <w:rsid w:val="0013548A"/>
    <w:rsid w:val="00141978"/>
    <w:rsid w:val="001427D3"/>
    <w:rsid w:val="0014613B"/>
    <w:rsid w:val="001543D4"/>
    <w:rsid w:val="001574F2"/>
    <w:rsid w:val="00157F7B"/>
    <w:rsid w:val="00164AF4"/>
    <w:rsid w:val="00172A3A"/>
    <w:rsid w:val="00174B7A"/>
    <w:rsid w:val="00181D67"/>
    <w:rsid w:val="00182B8F"/>
    <w:rsid w:val="001838F7"/>
    <w:rsid w:val="001849CC"/>
    <w:rsid w:val="001968D4"/>
    <w:rsid w:val="001A60AD"/>
    <w:rsid w:val="001A7D95"/>
    <w:rsid w:val="001B688F"/>
    <w:rsid w:val="001C06AD"/>
    <w:rsid w:val="001C49ED"/>
    <w:rsid w:val="001C4CA9"/>
    <w:rsid w:val="001C6041"/>
    <w:rsid w:val="001C6448"/>
    <w:rsid w:val="001C737D"/>
    <w:rsid w:val="001D1C16"/>
    <w:rsid w:val="001D2913"/>
    <w:rsid w:val="001D3760"/>
    <w:rsid w:val="001D3D79"/>
    <w:rsid w:val="001D4F9E"/>
    <w:rsid w:val="001D5E16"/>
    <w:rsid w:val="001D7381"/>
    <w:rsid w:val="001D7468"/>
    <w:rsid w:val="001D7A87"/>
    <w:rsid w:val="001E027B"/>
    <w:rsid w:val="001E0410"/>
    <w:rsid w:val="001E12E5"/>
    <w:rsid w:val="001E14C0"/>
    <w:rsid w:val="001E341A"/>
    <w:rsid w:val="001E3B79"/>
    <w:rsid w:val="001E4090"/>
    <w:rsid w:val="001E7A4E"/>
    <w:rsid w:val="001F3DFE"/>
    <w:rsid w:val="001F3E1D"/>
    <w:rsid w:val="001F4025"/>
    <w:rsid w:val="001F7F3C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A3D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9720E"/>
    <w:rsid w:val="002C4220"/>
    <w:rsid w:val="002C5967"/>
    <w:rsid w:val="002D00C2"/>
    <w:rsid w:val="002D1870"/>
    <w:rsid w:val="002D19F4"/>
    <w:rsid w:val="002D64CA"/>
    <w:rsid w:val="002E0947"/>
    <w:rsid w:val="002E35B2"/>
    <w:rsid w:val="002E3C18"/>
    <w:rsid w:val="002E43C2"/>
    <w:rsid w:val="002E469B"/>
    <w:rsid w:val="002E70F4"/>
    <w:rsid w:val="002F22AE"/>
    <w:rsid w:val="002F2822"/>
    <w:rsid w:val="002F46CD"/>
    <w:rsid w:val="002F6241"/>
    <w:rsid w:val="002F64AD"/>
    <w:rsid w:val="00301E20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59FD"/>
    <w:rsid w:val="00347988"/>
    <w:rsid w:val="0035768C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6BFD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2F28"/>
    <w:rsid w:val="004154DB"/>
    <w:rsid w:val="00417471"/>
    <w:rsid w:val="00422E36"/>
    <w:rsid w:val="00423575"/>
    <w:rsid w:val="00424B9D"/>
    <w:rsid w:val="00425296"/>
    <w:rsid w:val="00431D5E"/>
    <w:rsid w:val="00433CA1"/>
    <w:rsid w:val="00435D7A"/>
    <w:rsid w:val="004367A9"/>
    <w:rsid w:val="004367E5"/>
    <w:rsid w:val="0044294B"/>
    <w:rsid w:val="00442E54"/>
    <w:rsid w:val="004467E6"/>
    <w:rsid w:val="0044695F"/>
    <w:rsid w:val="004500B8"/>
    <w:rsid w:val="00452005"/>
    <w:rsid w:val="0045254D"/>
    <w:rsid w:val="00454879"/>
    <w:rsid w:val="00454A2B"/>
    <w:rsid w:val="0045565C"/>
    <w:rsid w:val="00455CBC"/>
    <w:rsid w:val="00460058"/>
    <w:rsid w:val="004608FD"/>
    <w:rsid w:val="00461807"/>
    <w:rsid w:val="00461F43"/>
    <w:rsid w:val="004655F7"/>
    <w:rsid w:val="00467A00"/>
    <w:rsid w:val="00474052"/>
    <w:rsid w:val="004837BA"/>
    <w:rsid w:val="00484173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43"/>
    <w:rsid w:val="004D1EEF"/>
    <w:rsid w:val="004D3CAE"/>
    <w:rsid w:val="004E5158"/>
    <w:rsid w:val="004E5E47"/>
    <w:rsid w:val="004F3DD1"/>
    <w:rsid w:val="004F5A03"/>
    <w:rsid w:val="004F731B"/>
    <w:rsid w:val="00500508"/>
    <w:rsid w:val="00501684"/>
    <w:rsid w:val="00502508"/>
    <w:rsid w:val="005052C6"/>
    <w:rsid w:val="00506F3E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09A8"/>
    <w:rsid w:val="005A208E"/>
    <w:rsid w:val="005A247C"/>
    <w:rsid w:val="005A4CC6"/>
    <w:rsid w:val="005A5414"/>
    <w:rsid w:val="005C03F3"/>
    <w:rsid w:val="005C28E0"/>
    <w:rsid w:val="005C4C4C"/>
    <w:rsid w:val="005C7A5E"/>
    <w:rsid w:val="005D221C"/>
    <w:rsid w:val="005D2A2B"/>
    <w:rsid w:val="005D440F"/>
    <w:rsid w:val="005D4AAC"/>
    <w:rsid w:val="005D54BD"/>
    <w:rsid w:val="005D5AFB"/>
    <w:rsid w:val="005D74F4"/>
    <w:rsid w:val="005E0072"/>
    <w:rsid w:val="005E2A3D"/>
    <w:rsid w:val="005F00AE"/>
    <w:rsid w:val="005F10C2"/>
    <w:rsid w:val="005F3E2F"/>
    <w:rsid w:val="005F497A"/>
    <w:rsid w:val="00600980"/>
    <w:rsid w:val="006033FF"/>
    <w:rsid w:val="0060475A"/>
    <w:rsid w:val="0060597E"/>
    <w:rsid w:val="00606F7A"/>
    <w:rsid w:val="006129BF"/>
    <w:rsid w:val="00614345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294"/>
    <w:rsid w:val="00652D6D"/>
    <w:rsid w:val="00660D2C"/>
    <w:rsid w:val="0066358B"/>
    <w:rsid w:val="0066531F"/>
    <w:rsid w:val="0066645D"/>
    <w:rsid w:val="00671D82"/>
    <w:rsid w:val="00673C38"/>
    <w:rsid w:val="00674216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976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110D"/>
    <w:rsid w:val="00706A1B"/>
    <w:rsid w:val="00706F7B"/>
    <w:rsid w:val="00711CF0"/>
    <w:rsid w:val="00713F04"/>
    <w:rsid w:val="007145FF"/>
    <w:rsid w:val="00716002"/>
    <w:rsid w:val="00720923"/>
    <w:rsid w:val="0072512C"/>
    <w:rsid w:val="007255F1"/>
    <w:rsid w:val="007259C9"/>
    <w:rsid w:val="007307B4"/>
    <w:rsid w:val="00730BCC"/>
    <w:rsid w:val="00730D73"/>
    <w:rsid w:val="00731413"/>
    <w:rsid w:val="00732877"/>
    <w:rsid w:val="00732F00"/>
    <w:rsid w:val="00733492"/>
    <w:rsid w:val="007349AF"/>
    <w:rsid w:val="00747198"/>
    <w:rsid w:val="00747CC9"/>
    <w:rsid w:val="007524DA"/>
    <w:rsid w:val="00754263"/>
    <w:rsid w:val="00756131"/>
    <w:rsid w:val="007660A4"/>
    <w:rsid w:val="00767493"/>
    <w:rsid w:val="00767905"/>
    <w:rsid w:val="007725DF"/>
    <w:rsid w:val="00781ADB"/>
    <w:rsid w:val="00783225"/>
    <w:rsid w:val="00783FD0"/>
    <w:rsid w:val="007864CD"/>
    <w:rsid w:val="00787583"/>
    <w:rsid w:val="00787B1F"/>
    <w:rsid w:val="00787BF7"/>
    <w:rsid w:val="00790DBB"/>
    <w:rsid w:val="007918CE"/>
    <w:rsid w:val="007A0FF1"/>
    <w:rsid w:val="007A2A6B"/>
    <w:rsid w:val="007A479F"/>
    <w:rsid w:val="007A6681"/>
    <w:rsid w:val="007A75F9"/>
    <w:rsid w:val="007B041A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206A6"/>
    <w:rsid w:val="00822550"/>
    <w:rsid w:val="00824617"/>
    <w:rsid w:val="008272BB"/>
    <w:rsid w:val="00830A57"/>
    <w:rsid w:val="00833B3B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264D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25E99"/>
    <w:rsid w:val="009311A1"/>
    <w:rsid w:val="009325E6"/>
    <w:rsid w:val="009326CC"/>
    <w:rsid w:val="00935E21"/>
    <w:rsid w:val="009367D2"/>
    <w:rsid w:val="00937ADB"/>
    <w:rsid w:val="009409F1"/>
    <w:rsid w:val="00944DC9"/>
    <w:rsid w:val="00947CA5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2A76"/>
    <w:rsid w:val="00977F55"/>
    <w:rsid w:val="009816E0"/>
    <w:rsid w:val="00984A18"/>
    <w:rsid w:val="00990817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4932"/>
    <w:rsid w:val="009B7B86"/>
    <w:rsid w:val="009C0D01"/>
    <w:rsid w:val="009C1375"/>
    <w:rsid w:val="009C238E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BA3"/>
    <w:rsid w:val="009F5DBF"/>
    <w:rsid w:val="009F6035"/>
    <w:rsid w:val="00A02A2A"/>
    <w:rsid w:val="00A05561"/>
    <w:rsid w:val="00A13AE8"/>
    <w:rsid w:val="00A16232"/>
    <w:rsid w:val="00A1669B"/>
    <w:rsid w:val="00A20CE6"/>
    <w:rsid w:val="00A22AC7"/>
    <w:rsid w:val="00A30D33"/>
    <w:rsid w:val="00A317E9"/>
    <w:rsid w:val="00A3239C"/>
    <w:rsid w:val="00A346A1"/>
    <w:rsid w:val="00A37C12"/>
    <w:rsid w:val="00A40907"/>
    <w:rsid w:val="00A433E3"/>
    <w:rsid w:val="00A43B0C"/>
    <w:rsid w:val="00A43CFB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1C1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1F28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059B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AF6D35"/>
    <w:rsid w:val="00B0492B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36F0F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C6754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10"/>
    <w:rsid w:val="00C31459"/>
    <w:rsid w:val="00C31479"/>
    <w:rsid w:val="00C33EC9"/>
    <w:rsid w:val="00C34282"/>
    <w:rsid w:val="00C345CB"/>
    <w:rsid w:val="00C4207C"/>
    <w:rsid w:val="00C4329B"/>
    <w:rsid w:val="00C51592"/>
    <w:rsid w:val="00C51AA8"/>
    <w:rsid w:val="00C51D9E"/>
    <w:rsid w:val="00C528C5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326"/>
    <w:rsid w:val="00CB2CF1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37D"/>
    <w:rsid w:val="00CF7E47"/>
    <w:rsid w:val="00D04EFC"/>
    <w:rsid w:val="00D05027"/>
    <w:rsid w:val="00D050E7"/>
    <w:rsid w:val="00D0792C"/>
    <w:rsid w:val="00D1234C"/>
    <w:rsid w:val="00D176B2"/>
    <w:rsid w:val="00D235CA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293B"/>
    <w:rsid w:val="00D45601"/>
    <w:rsid w:val="00D4653E"/>
    <w:rsid w:val="00D50AF9"/>
    <w:rsid w:val="00D553B0"/>
    <w:rsid w:val="00D561DE"/>
    <w:rsid w:val="00D578E8"/>
    <w:rsid w:val="00D60703"/>
    <w:rsid w:val="00D6250B"/>
    <w:rsid w:val="00D628E4"/>
    <w:rsid w:val="00D64313"/>
    <w:rsid w:val="00D71D6F"/>
    <w:rsid w:val="00D75658"/>
    <w:rsid w:val="00D8192E"/>
    <w:rsid w:val="00D81B5B"/>
    <w:rsid w:val="00D86628"/>
    <w:rsid w:val="00D86B99"/>
    <w:rsid w:val="00D93FB0"/>
    <w:rsid w:val="00DA2269"/>
    <w:rsid w:val="00DA3388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4533"/>
    <w:rsid w:val="00E355F0"/>
    <w:rsid w:val="00E3629B"/>
    <w:rsid w:val="00E37FE9"/>
    <w:rsid w:val="00E41C8C"/>
    <w:rsid w:val="00E41D91"/>
    <w:rsid w:val="00E42803"/>
    <w:rsid w:val="00E445E6"/>
    <w:rsid w:val="00E46445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D7221"/>
    <w:rsid w:val="00ED7E8C"/>
    <w:rsid w:val="00EE17CE"/>
    <w:rsid w:val="00EE2444"/>
    <w:rsid w:val="00EE3BDB"/>
    <w:rsid w:val="00EE4643"/>
    <w:rsid w:val="00EE59D9"/>
    <w:rsid w:val="00EE78E8"/>
    <w:rsid w:val="00EF5B2E"/>
    <w:rsid w:val="00EF6FAD"/>
    <w:rsid w:val="00F027E4"/>
    <w:rsid w:val="00F02CE9"/>
    <w:rsid w:val="00F02FAA"/>
    <w:rsid w:val="00F0547C"/>
    <w:rsid w:val="00F11C4A"/>
    <w:rsid w:val="00F12A26"/>
    <w:rsid w:val="00F13436"/>
    <w:rsid w:val="00F15903"/>
    <w:rsid w:val="00F22FBF"/>
    <w:rsid w:val="00F235C0"/>
    <w:rsid w:val="00F23CDE"/>
    <w:rsid w:val="00F24A04"/>
    <w:rsid w:val="00F26458"/>
    <w:rsid w:val="00F31214"/>
    <w:rsid w:val="00F31E78"/>
    <w:rsid w:val="00F328A0"/>
    <w:rsid w:val="00F4158A"/>
    <w:rsid w:val="00F419EA"/>
    <w:rsid w:val="00F4234B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oNotEmbedSmartTags/>
  <w:decimalSymbol w:val=","/>
  <w:listSeparator w:val=";"/>
  <w14:docId w14:val="39D9F5CE"/>
  <w15:docId w15:val="{575C5EFB-C342-4C15-9A01-0F46B129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6D3C9-4BA6-4420-85FE-735214E2D9B2}">
  <ds:schemaRefs>
    <ds:schemaRef ds:uri="http://purl.org/dc/terms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19cf09c5-daa1-4028-a0ff-74a0be4ec5cc"/>
    <ds:schemaRef ds:uri="f5aad5d0-9c26-490e-8743-a6c7ceabd50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282894-6552-4B30-8B4F-9625F731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7A4FF7-DF07-4534-9943-360844B5F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4</cp:revision>
  <cp:lastPrinted>2020-09-30T05:28:00Z</cp:lastPrinted>
  <dcterms:created xsi:type="dcterms:W3CDTF">2023-11-16T08:20:00Z</dcterms:created>
  <dcterms:modified xsi:type="dcterms:W3CDTF">2023-11-16T08:22:00Z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