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045348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348DF847" w14:textId="77777777" w:rsidR="00D75D2C" w:rsidRDefault="00D75D2C" w:rsidP="00045348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 w:rsidRPr="00017438">
        <w:rPr>
          <w:b/>
          <w:color w:val="000000"/>
          <w:szCs w:val="24"/>
          <w:lang w:eastAsia="lt-LT"/>
        </w:rPr>
        <w:t>DĖL LIETUVOS RESPUBLIKOS APLINKOS MINISTRO 202</w:t>
      </w:r>
      <w:r>
        <w:rPr>
          <w:b/>
          <w:color w:val="000000"/>
          <w:szCs w:val="24"/>
          <w:lang w:eastAsia="lt-LT"/>
        </w:rPr>
        <w:t>3</w:t>
      </w:r>
      <w:r w:rsidRPr="00017438">
        <w:rPr>
          <w:b/>
          <w:color w:val="000000"/>
          <w:szCs w:val="24"/>
          <w:lang w:eastAsia="lt-LT"/>
        </w:rPr>
        <w:t xml:space="preserve"> M. </w:t>
      </w:r>
      <w:r>
        <w:rPr>
          <w:b/>
          <w:color w:val="000000"/>
          <w:szCs w:val="24"/>
          <w:lang w:eastAsia="lt-LT"/>
        </w:rPr>
        <w:t>GRUODŽIO 29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>
        <w:rPr>
          <w:b/>
          <w:color w:val="000000"/>
          <w:szCs w:val="24"/>
          <w:lang w:eastAsia="lt-LT"/>
        </w:rPr>
        <w:t>192</w:t>
      </w:r>
      <w:r w:rsidRPr="00017438">
        <w:rPr>
          <w:b/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„</w:t>
      </w:r>
      <w:r>
        <w:rPr>
          <w:rFonts w:eastAsia="Andale Sans UI" w:cs="Tahoma"/>
          <w:b/>
          <w:bCs/>
          <w:szCs w:val="24"/>
          <w:lang w:bidi="en-US"/>
        </w:rPr>
        <w:t xml:space="preserve">DĖL </w:t>
      </w:r>
      <w:r>
        <w:rPr>
          <w:b/>
          <w:szCs w:val="24"/>
        </w:rPr>
        <w:t xml:space="preserve">ATLIEKŲ PREVENCIJOS IR TVARKYMO PROGRAMOS LĖŠŲ </w:t>
      </w:r>
      <w:r>
        <w:rPr>
          <w:rFonts w:eastAsia="Andale Sans UI" w:cs="Tahoma"/>
          <w:b/>
          <w:bCs/>
          <w:szCs w:val="24"/>
          <w:lang w:bidi="en-US"/>
        </w:rPr>
        <w:t>PASKIRSTYMO PRIEMONIŲ PLANO 2024</w:t>
      </w:r>
      <w:r>
        <w:rPr>
          <w:rFonts w:eastAsia="Calibri"/>
          <w:b/>
          <w:szCs w:val="24"/>
        </w:rPr>
        <w:t>–</w:t>
      </w:r>
      <w:r>
        <w:rPr>
          <w:rFonts w:eastAsia="Andale Sans UI" w:cs="Tahoma"/>
          <w:b/>
          <w:bCs/>
          <w:szCs w:val="24"/>
          <w:lang w:bidi="en-US"/>
        </w:rPr>
        <w:t>2025 METAMS PATVIRTINIMO</w:t>
      </w:r>
    </w:p>
    <w:p w14:paraId="457A8B38" w14:textId="77777777" w:rsidR="00D75D2C" w:rsidRPr="00017438" w:rsidRDefault="00D75D2C" w:rsidP="00045348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312A5D7A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D75D2C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520B3B">
        <w:rPr>
          <w:color w:val="000000"/>
          <w:szCs w:val="24"/>
          <w:lang w:eastAsia="lt-LT"/>
        </w:rPr>
        <w:t xml:space="preserve"> balandžio 2</w:t>
      </w:r>
      <w:r w:rsidR="003E71C0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520B3B">
        <w:rPr>
          <w:color w:val="000000"/>
          <w:szCs w:val="24"/>
          <w:lang w:eastAsia="lt-LT"/>
        </w:rPr>
        <w:t>51</w:t>
      </w:r>
      <w:r w:rsidR="00D75D2C">
        <w:rPr>
          <w:color w:val="000000"/>
          <w:szCs w:val="24"/>
          <w:lang w:eastAsia="lt-LT"/>
        </w:rPr>
        <w:t xml:space="preserve">         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5A00EED" w14:textId="77777777" w:rsidR="00906AEC" w:rsidRPr="00017438" w:rsidRDefault="00906AEC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55654654" w:rsidR="00B410DC" w:rsidRPr="0087745E" w:rsidRDefault="00B410DC" w:rsidP="00101291">
      <w:pPr>
        <w:widowControl w:val="0"/>
        <w:suppressAutoHyphens/>
        <w:spacing w:line="276" w:lineRule="auto"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</w:t>
      </w:r>
      <w:r w:rsidR="00FF23DD" w:rsidRPr="0087745E">
        <w:rPr>
          <w:rFonts w:eastAsia="Andale Sans UI"/>
          <w:spacing w:val="-4"/>
          <w:szCs w:val="24"/>
          <w:lang w:bidi="en-US"/>
        </w:rPr>
        <w:t>202</w:t>
      </w:r>
      <w:r w:rsidR="00D75D2C">
        <w:rPr>
          <w:rFonts w:eastAsia="Andale Sans UI"/>
          <w:spacing w:val="-4"/>
          <w:szCs w:val="24"/>
          <w:lang w:bidi="en-US"/>
        </w:rPr>
        <w:t>4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 m. </w:t>
      </w:r>
      <w:r w:rsidR="00D75D2C">
        <w:rPr>
          <w:rFonts w:eastAsia="Andale Sans UI"/>
          <w:spacing w:val="-4"/>
          <w:szCs w:val="24"/>
          <w:lang w:bidi="en-US"/>
        </w:rPr>
        <w:t>kovo</w:t>
      </w:r>
      <w:r w:rsidR="004F14D3">
        <w:rPr>
          <w:rFonts w:eastAsia="Andale Sans UI"/>
          <w:spacing w:val="-4"/>
          <w:szCs w:val="24"/>
          <w:lang w:bidi="en-US"/>
        </w:rPr>
        <w:t xml:space="preserve"> </w:t>
      </w:r>
      <w:r w:rsidR="00D75D2C">
        <w:rPr>
          <w:rFonts w:eastAsia="Andale Sans UI"/>
          <w:spacing w:val="-4"/>
          <w:szCs w:val="24"/>
          <w:lang w:bidi="en-US"/>
        </w:rPr>
        <w:t xml:space="preserve">20 </w:t>
      </w:r>
      <w:r w:rsidR="00D75D2C">
        <w:rPr>
          <w:spacing w:val="-4"/>
          <w:szCs w:val="24"/>
          <w:lang w:eastAsia="lt-LT"/>
        </w:rPr>
        <w:t>ir 21</w:t>
      </w:r>
      <w:r w:rsidR="00F11B0C">
        <w:rPr>
          <w:spacing w:val="-4"/>
          <w:szCs w:val="24"/>
          <w:lang w:eastAsia="lt-LT"/>
        </w:rPr>
        <w:t xml:space="preserve"> d. </w:t>
      </w:r>
      <w:r w:rsidR="00FF23DD" w:rsidRPr="0087745E">
        <w:rPr>
          <w:spacing w:val="-4"/>
          <w:szCs w:val="24"/>
          <w:lang w:eastAsia="lt-LT"/>
        </w:rPr>
        <w:t>vykusi</w:t>
      </w:r>
      <w:r w:rsidR="00D75D2C">
        <w:rPr>
          <w:spacing w:val="-4"/>
          <w:szCs w:val="24"/>
          <w:lang w:eastAsia="lt-LT"/>
        </w:rPr>
        <w:t>ų</w:t>
      </w:r>
      <w:r w:rsidR="00FF23DD" w:rsidRPr="00626149">
        <w:rPr>
          <w:rFonts w:eastAsia="Andale Sans UI" w:cs="Tahoma"/>
          <w:bCs/>
          <w:color w:val="000000"/>
        </w:rPr>
        <w:t xml:space="preserve"> </w:t>
      </w:r>
      <w:r w:rsidR="00626149" w:rsidRPr="00626149">
        <w:rPr>
          <w:rFonts w:eastAsia="Andale Sans UI" w:cs="Tahoma"/>
          <w:bCs/>
          <w:color w:val="000000"/>
        </w:rPr>
        <w:t xml:space="preserve">Strateginio planavimo darbo grupės </w:t>
      </w:r>
      <w:r w:rsidR="00626149">
        <w:rPr>
          <w:rFonts w:eastAsia="Andale Sans UI" w:cs="Tahoma"/>
          <w:bCs/>
          <w:color w:val="000000"/>
        </w:rPr>
        <w:t>p</w:t>
      </w:r>
      <w:r w:rsidR="00626149" w:rsidRPr="00626149">
        <w:rPr>
          <w:rFonts w:eastAsia="Andale Sans UI" w:cs="Tahoma"/>
          <w:bCs/>
          <w:color w:val="000000"/>
        </w:rPr>
        <w:t>osėdžio</w:t>
      </w:r>
      <w:r w:rsidR="00FF23DD">
        <w:rPr>
          <w:rFonts w:eastAsia="Andale Sans UI"/>
          <w:spacing w:val="-4"/>
          <w:szCs w:val="24"/>
          <w:lang w:bidi="en-US"/>
        </w:rPr>
        <w:t xml:space="preserve"> </w:t>
      </w:r>
      <w:r w:rsidR="00D11460" w:rsidRPr="0087745E">
        <w:rPr>
          <w:spacing w:val="-4"/>
          <w:szCs w:val="24"/>
          <w:lang w:eastAsia="lt-LT"/>
        </w:rPr>
        <w:t>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79A0B03A" w:rsidR="009F793B" w:rsidRDefault="009F793B" w:rsidP="00101291">
      <w:pPr>
        <w:suppressAutoHyphens/>
        <w:spacing w:line="276" w:lineRule="auto"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D75D2C"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="00D75D2C" w:rsidRPr="001F57A2">
        <w:rPr>
          <w:spacing w:val="6"/>
          <w:szCs w:val="24"/>
          <w:lang w:eastAsia="lt-LT"/>
        </w:rPr>
        <w:t xml:space="preserve">prevencijos ir tvarkymo programos </w:t>
      </w:r>
      <w:r w:rsidR="00D75D2C" w:rsidRPr="001F57A2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="00D75D2C" w:rsidRPr="001F57A2">
        <w:rPr>
          <w:spacing w:val="6"/>
          <w:szCs w:val="24"/>
          <w:lang w:eastAsia="lt-LT"/>
        </w:rPr>
        <w:t>2024</w:t>
      </w:r>
      <w:r w:rsidR="00D75D2C">
        <w:rPr>
          <w:rFonts w:eastAsia="Calibri"/>
          <w:b/>
          <w:szCs w:val="24"/>
        </w:rPr>
        <w:t>–</w:t>
      </w:r>
      <w:r w:rsidR="00D75D2C" w:rsidRPr="001F57A2">
        <w:rPr>
          <w:rFonts w:eastAsia="Andale Sans UI"/>
          <w:spacing w:val="6"/>
          <w:szCs w:val="24"/>
          <w:lang w:bidi="en-US"/>
        </w:rPr>
        <w:t>2025 metams</w:t>
      </w:r>
      <w:r w:rsidR="00D75D2C" w:rsidRPr="008A024F">
        <w:t>, patvirtintą Lietuvos Respublikos aplinkos ministro 202</w:t>
      </w:r>
      <w:r w:rsidR="00D75D2C">
        <w:t>3</w:t>
      </w:r>
      <w:r w:rsidR="00D75D2C" w:rsidRPr="008A024F">
        <w:t xml:space="preserve"> m. </w:t>
      </w:r>
      <w:r w:rsidR="00D75D2C">
        <w:t>gruodžio</w:t>
      </w:r>
      <w:r w:rsidR="00D75D2C" w:rsidRPr="008A024F">
        <w:t xml:space="preserve"> </w:t>
      </w:r>
      <w:r w:rsidR="00D75D2C">
        <w:t>29</w:t>
      </w:r>
      <w:r w:rsidR="00D75D2C" w:rsidRPr="008A024F">
        <w:t xml:space="preserve"> d. įsakymu Nr. V-</w:t>
      </w:r>
      <w:r w:rsidR="00D75D2C">
        <w:t>192</w:t>
      </w:r>
      <w:r w:rsidR="00D75D2C" w:rsidRPr="008A024F">
        <w:t xml:space="preserve"> „Dėl </w:t>
      </w:r>
      <w:r w:rsidR="00D75D2C" w:rsidRPr="001F57A2">
        <w:rPr>
          <w:rFonts w:eastAsia="Andale Sans UI"/>
          <w:spacing w:val="6"/>
          <w:szCs w:val="24"/>
          <w:lang w:bidi="en-US"/>
        </w:rPr>
        <w:t xml:space="preserve">Atliekų </w:t>
      </w:r>
      <w:r w:rsidR="00D75D2C" w:rsidRPr="001F57A2">
        <w:rPr>
          <w:spacing w:val="6"/>
          <w:szCs w:val="24"/>
          <w:lang w:eastAsia="lt-LT"/>
        </w:rPr>
        <w:t xml:space="preserve">prevencijos ir tvarkymo programos </w:t>
      </w:r>
      <w:r w:rsidR="00D75D2C" w:rsidRPr="001F57A2">
        <w:rPr>
          <w:rFonts w:eastAsia="Andale Sans UI"/>
          <w:spacing w:val="6"/>
          <w:szCs w:val="24"/>
          <w:lang w:bidi="en-US"/>
        </w:rPr>
        <w:t>lėšų paskirstymo priemonių plan</w:t>
      </w:r>
      <w:r w:rsidR="00D75D2C">
        <w:rPr>
          <w:rFonts w:eastAsia="Andale Sans UI"/>
          <w:spacing w:val="6"/>
          <w:szCs w:val="24"/>
          <w:lang w:bidi="en-US"/>
        </w:rPr>
        <w:t>o</w:t>
      </w:r>
      <w:r w:rsidR="00D75D2C" w:rsidRPr="001F57A2">
        <w:rPr>
          <w:rFonts w:eastAsia="Andale Sans UI"/>
          <w:spacing w:val="6"/>
          <w:szCs w:val="24"/>
          <w:lang w:bidi="en-US"/>
        </w:rPr>
        <w:t xml:space="preserve"> </w:t>
      </w:r>
      <w:r w:rsidR="00D75D2C" w:rsidRPr="001F57A2">
        <w:rPr>
          <w:spacing w:val="6"/>
          <w:szCs w:val="24"/>
          <w:lang w:eastAsia="lt-LT"/>
        </w:rPr>
        <w:t>2024</w:t>
      </w:r>
      <w:r w:rsidR="00D75D2C">
        <w:rPr>
          <w:rFonts w:eastAsia="Calibri"/>
          <w:b/>
          <w:szCs w:val="24"/>
        </w:rPr>
        <w:t>–</w:t>
      </w:r>
      <w:r w:rsidR="00D75D2C" w:rsidRPr="001F57A2">
        <w:rPr>
          <w:rFonts w:eastAsia="Andale Sans UI"/>
          <w:spacing w:val="6"/>
          <w:szCs w:val="24"/>
          <w:lang w:bidi="en-US"/>
        </w:rPr>
        <w:t>2025 metams</w:t>
      </w:r>
      <w:r w:rsidR="00D75D2C" w:rsidRPr="001F57A2">
        <w:rPr>
          <w:rFonts w:eastAsia="Andale Sans UI"/>
          <w:b/>
          <w:spacing w:val="6"/>
          <w:szCs w:val="24"/>
          <w:lang w:bidi="en-US"/>
        </w:rPr>
        <w:t xml:space="preserve"> </w:t>
      </w:r>
      <w:r w:rsidR="00D75D2C" w:rsidRPr="008A024F">
        <w:t>patvirtinimo</w:t>
      </w:r>
      <w:r w:rsidRPr="00D11460">
        <w:rPr>
          <w:spacing w:val="-8"/>
          <w:szCs w:val="24"/>
          <w:lang w:eastAsia="lt-LT"/>
        </w:rPr>
        <w:t>“:</w:t>
      </w:r>
    </w:p>
    <w:p w14:paraId="6F0E00DC" w14:textId="44D9D7E8" w:rsidR="00E54998" w:rsidRPr="00993510" w:rsidRDefault="00E54998" w:rsidP="00E54998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1. Pakeičiu </w:t>
      </w:r>
      <w:r>
        <w:rPr>
          <w:szCs w:val="24"/>
          <w:lang w:eastAsia="lt-LT"/>
        </w:rPr>
        <w:t>4</w:t>
      </w:r>
      <w:r w:rsidRPr="00993510">
        <w:rPr>
          <w:szCs w:val="24"/>
          <w:lang w:eastAsia="lt-LT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4969"/>
        <w:gridCol w:w="1417"/>
        <w:gridCol w:w="2403"/>
      </w:tblGrid>
      <w:tr w:rsidR="00E54998" w:rsidRPr="00993510" w14:paraId="6516DA5F" w14:textId="77777777" w:rsidTr="00E54998">
        <w:trPr>
          <w:trHeight w:val="9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25E3" w14:textId="081D5AB0" w:rsidR="00E54998" w:rsidRPr="00993510" w:rsidRDefault="00E54998" w:rsidP="00DA757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4</w:t>
            </w:r>
            <w:r w:rsidRPr="00993510">
              <w:rPr>
                <w:szCs w:val="24"/>
                <w:lang w:eastAsia="en-GB"/>
              </w:rPr>
              <w:t>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006" w14:textId="72DAA1A7" w:rsidR="00E54998" w:rsidRPr="00993510" w:rsidRDefault="00E54998" w:rsidP="00DA757E">
            <w:pPr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Visuomenės švietimas ir informavimas žiedinės ekonomikos, atliekų prevencijos, tvarkymo, apskaitos ir kontrolės klausimais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F63" w14:textId="4083DFA6" w:rsidR="00E54998" w:rsidRPr="00993510" w:rsidRDefault="00E54998" w:rsidP="00E54998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59 000“.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56C" w14:textId="1E27B92D" w:rsidR="00E54998" w:rsidRPr="00E54998" w:rsidRDefault="00E54998" w:rsidP="00DA757E"/>
        </w:tc>
      </w:tr>
    </w:tbl>
    <w:p w14:paraId="133F1DAE" w14:textId="77777777" w:rsidR="00E54998" w:rsidRDefault="00E54998" w:rsidP="00E54998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</w:p>
    <w:p w14:paraId="77625467" w14:textId="24E8EDAF" w:rsidR="00E54998" w:rsidRPr="00993510" w:rsidRDefault="00E54998" w:rsidP="00E54998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2. </w:t>
      </w:r>
      <w:r>
        <w:rPr>
          <w:szCs w:val="24"/>
          <w:lang w:eastAsia="lt-LT"/>
        </w:rPr>
        <w:t xml:space="preserve">Papildau </w:t>
      </w:r>
      <w:r w:rsidR="00101291">
        <w:rPr>
          <w:szCs w:val="24"/>
          <w:lang w:eastAsia="lt-LT"/>
        </w:rPr>
        <w:t>4</w:t>
      </w:r>
      <w:r>
        <w:rPr>
          <w:szCs w:val="24"/>
          <w:lang w:eastAsia="lt-LT"/>
        </w:rPr>
        <w:t>.</w:t>
      </w:r>
      <w:r w:rsidR="00101291">
        <w:rPr>
          <w:szCs w:val="24"/>
          <w:lang w:eastAsia="lt-LT"/>
        </w:rPr>
        <w:t>2</w:t>
      </w:r>
      <w:r w:rsidRPr="00993510">
        <w:rPr>
          <w:szCs w:val="24"/>
          <w:lang w:eastAsia="lt-LT"/>
        </w:rPr>
        <w:t xml:space="preserve"> papunk</w:t>
      </w:r>
      <w:r>
        <w:rPr>
          <w:szCs w:val="24"/>
          <w:lang w:eastAsia="lt-LT"/>
        </w:rPr>
        <w:t>čiu ir jį išdėstau taip</w:t>
      </w:r>
      <w:r w:rsidRPr="00993510">
        <w:rPr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943"/>
        <w:gridCol w:w="1413"/>
        <w:gridCol w:w="2407"/>
      </w:tblGrid>
      <w:tr w:rsidR="00E54998" w:rsidRPr="00993510" w14:paraId="43FBC240" w14:textId="77777777" w:rsidTr="00DA757E">
        <w:tc>
          <w:tcPr>
            <w:tcW w:w="449" w:type="pct"/>
            <w:vAlign w:val="center"/>
          </w:tcPr>
          <w:p w14:paraId="124CFC77" w14:textId="19EAD6F7" w:rsidR="00E54998" w:rsidRPr="00993510" w:rsidRDefault="00E54998" w:rsidP="00DA757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 w:rsidR="0010129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101291">
              <w:rPr>
                <w:szCs w:val="24"/>
              </w:rPr>
              <w:t>2</w:t>
            </w:r>
            <w:r w:rsidRPr="00993510">
              <w:rPr>
                <w:szCs w:val="24"/>
              </w:rPr>
              <w:t>.</w:t>
            </w:r>
          </w:p>
        </w:tc>
        <w:tc>
          <w:tcPr>
            <w:tcW w:w="2567" w:type="pct"/>
            <w:vAlign w:val="center"/>
          </w:tcPr>
          <w:p w14:paraId="2E7E1D40" w14:textId="0BB3065A" w:rsidR="00E54998" w:rsidRPr="00993510" w:rsidRDefault="00E54998" w:rsidP="00DA757E">
            <w:pPr>
              <w:rPr>
                <w:szCs w:val="24"/>
                <w:lang w:eastAsia="en-GB"/>
              </w:rPr>
            </w:pPr>
            <w:r w:rsidRPr="00E54998">
              <w:t>Konferencija apie pažangą Atliekų prevencijos ir tvarkymo sektoriuje</w:t>
            </w:r>
          </w:p>
        </w:tc>
        <w:tc>
          <w:tcPr>
            <w:tcW w:w="734" w:type="pct"/>
            <w:vAlign w:val="center"/>
          </w:tcPr>
          <w:p w14:paraId="3734E6AF" w14:textId="7F3E08EA" w:rsidR="00E54998" w:rsidRPr="00993510" w:rsidRDefault="00E54998" w:rsidP="00DA757E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25 000</w:t>
            </w:r>
          </w:p>
        </w:tc>
        <w:tc>
          <w:tcPr>
            <w:tcW w:w="1250" w:type="pct"/>
            <w:vAlign w:val="center"/>
          </w:tcPr>
          <w:p w14:paraId="03829787" w14:textId="28DD0D86" w:rsidR="00E54998" w:rsidRPr="00993510" w:rsidRDefault="00E54998" w:rsidP="00DA757E">
            <w:pPr>
              <w:rPr>
                <w:szCs w:val="24"/>
                <w:lang w:eastAsia="en-GB"/>
              </w:rPr>
            </w:pPr>
            <w:r w:rsidRPr="00E54998">
              <w:rPr>
                <w:szCs w:val="24"/>
                <w:lang w:eastAsia="en-GB"/>
              </w:rPr>
              <w:t>AM Strateginės komunikacijos skyrius</w:t>
            </w:r>
            <w:r w:rsidR="004D6B4F">
              <w:rPr>
                <w:szCs w:val="24"/>
                <w:lang w:eastAsia="en-GB"/>
              </w:rPr>
              <w:t>“.</w:t>
            </w:r>
          </w:p>
        </w:tc>
      </w:tr>
    </w:tbl>
    <w:p w14:paraId="3781EE3B" w14:textId="77777777" w:rsidR="00E54998" w:rsidRPr="00D11460" w:rsidRDefault="00E54998" w:rsidP="008F5038">
      <w:pPr>
        <w:suppressAutoHyphens/>
        <w:ind w:firstLine="567"/>
        <w:jc w:val="both"/>
        <w:rPr>
          <w:spacing w:val="-8"/>
          <w:szCs w:val="24"/>
          <w:lang w:eastAsia="lt-LT"/>
        </w:rPr>
      </w:pPr>
    </w:p>
    <w:bookmarkEnd w:id="0"/>
    <w:p w14:paraId="3CB1797E" w14:textId="3ADF0D81" w:rsidR="00B629C0" w:rsidRPr="00993510" w:rsidRDefault="00101291" w:rsidP="00B629C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B629C0" w:rsidRPr="00993510">
        <w:rPr>
          <w:szCs w:val="24"/>
          <w:lang w:eastAsia="lt-LT"/>
        </w:rPr>
        <w:t xml:space="preserve">. Pakeičiu </w:t>
      </w:r>
      <w:r w:rsidR="00B629C0">
        <w:rPr>
          <w:szCs w:val="24"/>
          <w:lang w:eastAsia="lt-LT"/>
        </w:rPr>
        <w:t>5</w:t>
      </w:r>
      <w:r w:rsidR="00B629C0" w:rsidRPr="00993510">
        <w:rPr>
          <w:szCs w:val="24"/>
          <w:lang w:eastAsia="lt-LT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4969"/>
        <w:gridCol w:w="1417"/>
        <w:gridCol w:w="2403"/>
      </w:tblGrid>
      <w:tr w:rsidR="00E54998" w:rsidRPr="00993510" w14:paraId="7B4AD162" w14:textId="77777777" w:rsidTr="00E54998">
        <w:trPr>
          <w:trHeight w:val="17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3E4" w14:textId="6A0DE180" w:rsidR="00E54998" w:rsidRPr="00993510" w:rsidRDefault="00E54998" w:rsidP="00DA757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5.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CF1" w14:textId="4EFA0E92" w:rsidR="00E54998" w:rsidRPr="00993510" w:rsidRDefault="00E54998" w:rsidP="00DA757E">
            <w:pPr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Mokslo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3E98" w14:textId="56B0684F" w:rsidR="00E54998" w:rsidRPr="00993510" w:rsidRDefault="00E54998" w:rsidP="00E54998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118 370“.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D47" w14:textId="489E7D69" w:rsidR="00E54998" w:rsidRPr="00E54998" w:rsidRDefault="00E54998" w:rsidP="00DA757E"/>
        </w:tc>
      </w:tr>
    </w:tbl>
    <w:p w14:paraId="17D127DF" w14:textId="77777777" w:rsidR="00A075B4" w:rsidRDefault="00A075B4" w:rsidP="00B629C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</w:p>
    <w:p w14:paraId="3A559E7F" w14:textId="53C02913" w:rsidR="00B629C0" w:rsidRPr="00993510" w:rsidRDefault="00101291" w:rsidP="00B629C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629C0" w:rsidRPr="00993510">
        <w:rPr>
          <w:szCs w:val="24"/>
          <w:lang w:eastAsia="lt-LT"/>
        </w:rPr>
        <w:t xml:space="preserve">. </w:t>
      </w:r>
      <w:r w:rsidR="00F11B0C">
        <w:rPr>
          <w:szCs w:val="24"/>
          <w:lang w:eastAsia="lt-LT"/>
        </w:rPr>
        <w:t>Pa</w:t>
      </w:r>
      <w:r w:rsidR="00E54998">
        <w:rPr>
          <w:szCs w:val="24"/>
          <w:lang w:eastAsia="lt-LT"/>
        </w:rPr>
        <w:t xml:space="preserve">pildau </w:t>
      </w:r>
      <w:r w:rsidR="00B629C0">
        <w:rPr>
          <w:szCs w:val="24"/>
          <w:lang w:eastAsia="lt-LT"/>
        </w:rPr>
        <w:t>5.</w:t>
      </w:r>
      <w:r w:rsidR="00E54998">
        <w:rPr>
          <w:szCs w:val="24"/>
          <w:lang w:eastAsia="lt-LT"/>
        </w:rPr>
        <w:t>3</w:t>
      </w:r>
      <w:r w:rsidR="00B629C0" w:rsidRPr="00993510">
        <w:rPr>
          <w:szCs w:val="24"/>
          <w:lang w:eastAsia="lt-LT"/>
        </w:rPr>
        <w:t xml:space="preserve"> papunk</w:t>
      </w:r>
      <w:r w:rsidR="00E54998">
        <w:rPr>
          <w:szCs w:val="24"/>
          <w:lang w:eastAsia="lt-LT"/>
        </w:rPr>
        <w:t>čiu</w:t>
      </w:r>
      <w:r w:rsidR="00F11B0C">
        <w:rPr>
          <w:szCs w:val="24"/>
          <w:lang w:eastAsia="lt-LT"/>
        </w:rPr>
        <w:t xml:space="preserve"> ir jį išdėstau taip</w:t>
      </w:r>
      <w:r w:rsidR="00B629C0" w:rsidRPr="00993510">
        <w:rPr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943"/>
        <w:gridCol w:w="1413"/>
        <w:gridCol w:w="2407"/>
      </w:tblGrid>
      <w:tr w:rsidR="00E54998" w:rsidRPr="00993510" w14:paraId="120D71DA" w14:textId="77777777" w:rsidTr="00E54998">
        <w:tc>
          <w:tcPr>
            <w:tcW w:w="449" w:type="pct"/>
            <w:vAlign w:val="center"/>
          </w:tcPr>
          <w:p w14:paraId="01AE389F" w14:textId="3CAA6997" w:rsidR="00E54998" w:rsidRPr="00993510" w:rsidRDefault="00E54998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</w:rPr>
              <w:t>5.3</w:t>
            </w:r>
            <w:r w:rsidRPr="00993510">
              <w:rPr>
                <w:szCs w:val="24"/>
              </w:rPr>
              <w:t>.</w:t>
            </w:r>
          </w:p>
        </w:tc>
        <w:tc>
          <w:tcPr>
            <w:tcW w:w="2567" w:type="pct"/>
            <w:vAlign w:val="center"/>
          </w:tcPr>
          <w:p w14:paraId="13BECE02" w14:textId="150F7EEF" w:rsidR="00E54998" w:rsidRPr="00993510" w:rsidRDefault="004D6B4F" w:rsidP="004D6B4F">
            <w:pPr>
              <w:rPr>
                <w:szCs w:val="24"/>
                <w:lang w:eastAsia="en-GB"/>
              </w:rPr>
            </w:pPr>
            <w:r w:rsidRPr="00E54998">
              <w:t>Inžinerini</w:t>
            </w:r>
            <w:r>
              <w:t>s</w:t>
            </w:r>
            <w:r w:rsidRPr="00E54998">
              <w:t xml:space="preserve"> geologini</w:t>
            </w:r>
            <w:r>
              <w:t>s</w:t>
            </w:r>
            <w:r w:rsidRPr="00E54998">
              <w:t xml:space="preserve"> </w:t>
            </w:r>
            <w:r w:rsidR="00E54998" w:rsidRPr="00E54998">
              <w:t>(</w:t>
            </w:r>
            <w:r w:rsidRPr="00E54998">
              <w:t>žvalgybini</w:t>
            </w:r>
            <w:r>
              <w:t>s</w:t>
            </w:r>
            <w:r w:rsidR="00E54998" w:rsidRPr="00E54998">
              <w:t xml:space="preserve">) </w:t>
            </w:r>
            <w:r w:rsidRPr="00E54998">
              <w:t>tyrim</w:t>
            </w:r>
            <w:r>
              <w:t>as</w:t>
            </w:r>
            <w:r w:rsidRPr="00E54998">
              <w:t xml:space="preserve"> </w:t>
            </w:r>
            <w:r w:rsidR="00E54998" w:rsidRPr="00E54998">
              <w:t>Klaipėdos g., Ketvergiai, Dovilų sen., Klaipėdos r. sav. siekiant nustatyti buvusio sąvartyno ribas</w:t>
            </w:r>
          </w:p>
        </w:tc>
        <w:tc>
          <w:tcPr>
            <w:tcW w:w="734" w:type="pct"/>
            <w:vAlign w:val="center"/>
          </w:tcPr>
          <w:p w14:paraId="3F78A974" w14:textId="4B0B407C" w:rsidR="00E54998" w:rsidRPr="00993510" w:rsidRDefault="00E54998" w:rsidP="00E54998">
            <w:pPr>
              <w:jc w:val="center"/>
              <w:rPr>
                <w:szCs w:val="24"/>
                <w:lang w:eastAsia="en-GB"/>
              </w:rPr>
            </w:pPr>
            <w:r w:rsidRPr="00E54998">
              <w:rPr>
                <w:szCs w:val="24"/>
                <w:lang w:eastAsia="en-GB"/>
              </w:rPr>
              <w:t>48</w:t>
            </w:r>
            <w:r>
              <w:rPr>
                <w:szCs w:val="24"/>
                <w:lang w:eastAsia="en-GB"/>
              </w:rPr>
              <w:t xml:space="preserve"> </w:t>
            </w:r>
            <w:r w:rsidRPr="00E54998">
              <w:rPr>
                <w:szCs w:val="24"/>
                <w:lang w:eastAsia="en-GB"/>
              </w:rPr>
              <w:t>370</w:t>
            </w:r>
          </w:p>
        </w:tc>
        <w:tc>
          <w:tcPr>
            <w:tcW w:w="1250" w:type="pct"/>
            <w:vAlign w:val="center"/>
          </w:tcPr>
          <w:p w14:paraId="721E5E1D" w14:textId="2B409F44" w:rsidR="00E54998" w:rsidRPr="00993510" w:rsidRDefault="00E54998" w:rsidP="00E54998">
            <w:pPr>
              <w:rPr>
                <w:szCs w:val="24"/>
                <w:lang w:eastAsia="en-GB"/>
              </w:rPr>
            </w:pPr>
            <w:r w:rsidRPr="00E54998">
              <w:rPr>
                <w:szCs w:val="24"/>
                <w:lang w:eastAsia="en-GB"/>
              </w:rPr>
              <w:t>Lietuvos geologijos tarnyba</w:t>
            </w:r>
            <w:r w:rsidR="004D6B4F">
              <w:rPr>
                <w:szCs w:val="24"/>
                <w:lang w:eastAsia="en-GB"/>
              </w:rPr>
              <w:t>“.</w:t>
            </w:r>
          </w:p>
        </w:tc>
      </w:tr>
    </w:tbl>
    <w:p w14:paraId="08D897C7" w14:textId="77777777" w:rsidR="00A075B4" w:rsidRDefault="00A075B4" w:rsidP="00B629C0">
      <w:pPr>
        <w:suppressAutoHyphens/>
        <w:spacing w:line="276" w:lineRule="auto"/>
        <w:ind w:firstLine="567"/>
        <w:rPr>
          <w:szCs w:val="24"/>
        </w:rPr>
      </w:pPr>
    </w:p>
    <w:p w14:paraId="1BD982F4" w14:textId="77777777" w:rsidR="00101291" w:rsidRDefault="00101291" w:rsidP="00B629C0">
      <w:pPr>
        <w:suppressAutoHyphens/>
        <w:spacing w:line="276" w:lineRule="auto"/>
        <w:ind w:firstLine="567"/>
        <w:rPr>
          <w:szCs w:val="24"/>
        </w:rPr>
      </w:pPr>
    </w:p>
    <w:p w14:paraId="3FB5B534" w14:textId="77777777" w:rsidR="00101291" w:rsidRDefault="00101291" w:rsidP="00B629C0">
      <w:pPr>
        <w:suppressAutoHyphens/>
        <w:spacing w:line="276" w:lineRule="auto"/>
        <w:ind w:firstLine="567"/>
        <w:rPr>
          <w:szCs w:val="24"/>
        </w:rPr>
      </w:pPr>
    </w:p>
    <w:p w14:paraId="28D580A7" w14:textId="7A29544E" w:rsidR="00B629C0" w:rsidRPr="00993510" w:rsidRDefault="00101291" w:rsidP="00B629C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lastRenderedPageBreak/>
        <w:t>5</w:t>
      </w:r>
      <w:r w:rsidR="00B629C0" w:rsidRPr="00993510">
        <w:rPr>
          <w:szCs w:val="24"/>
        </w:rPr>
        <w:t>.</w:t>
      </w:r>
      <w:r w:rsidR="00B629C0" w:rsidRPr="00993510">
        <w:rPr>
          <w:szCs w:val="24"/>
          <w:lang w:eastAsia="lt-LT"/>
        </w:rPr>
        <w:t xml:space="preserve"> Pakeičiu </w:t>
      </w:r>
      <w:r>
        <w:rPr>
          <w:szCs w:val="24"/>
          <w:lang w:eastAsia="lt-LT"/>
        </w:rPr>
        <w:t>9</w:t>
      </w:r>
      <w:r w:rsidR="00B629C0" w:rsidRPr="00993510">
        <w:rPr>
          <w:szCs w:val="24"/>
          <w:lang w:eastAsia="lt-LT"/>
        </w:rPr>
        <w:t xml:space="preserve">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4395"/>
        <w:gridCol w:w="1984"/>
        <w:gridCol w:w="2161"/>
      </w:tblGrid>
      <w:tr w:rsidR="00101291" w:rsidRPr="00993510" w14:paraId="2F34774B" w14:textId="77777777" w:rsidTr="00101291">
        <w:tc>
          <w:tcPr>
            <w:tcW w:w="451" w:type="pct"/>
          </w:tcPr>
          <w:p w14:paraId="21B552F2" w14:textId="3FB9EEEB" w:rsidR="00101291" w:rsidRPr="00993510" w:rsidRDefault="00101291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9</w:t>
            </w:r>
            <w:r w:rsidRPr="00993510">
              <w:rPr>
                <w:szCs w:val="24"/>
                <w:lang w:eastAsia="en-GB"/>
              </w:rPr>
              <w:t>.</w:t>
            </w:r>
          </w:p>
        </w:tc>
        <w:tc>
          <w:tcPr>
            <w:tcW w:w="2341" w:type="pct"/>
          </w:tcPr>
          <w:p w14:paraId="443BE44E" w14:textId="77777777" w:rsidR="00101291" w:rsidRPr="00993510" w:rsidRDefault="00101291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color w:val="000000" w:themeColor="text1"/>
                <w:szCs w:val="24"/>
              </w:rPr>
              <w:t>Iš viso paskirstyta lėšų</w:t>
            </w:r>
          </w:p>
        </w:tc>
        <w:tc>
          <w:tcPr>
            <w:tcW w:w="1057" w:type="pct"/>
            <w:vAlign w:val="center"/>
          </w:tcPr>
          <w:p w14:paraId="48B26EBC" w14:textId="4866EE83" w:rsidR="00101291" w:rsidRPr="00993510" w:rsidRDefault="00101291" w:rsidP="00EB3D1E">
            <w:pPr>
              <w:spacing w:line="276" w:lineRule="auto"/>
              <w:jc w:val="center"/>
              <w:rPr>
                <w:szCs w:val="24"/>
              </w:rPr>
            </w:pPr>
            <w:r w:rsidRPr="00101291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101291">
              <w:rPr>
                <w:szCs w:val="24"/>
              </w:rPr>
              <w:t>142</w:t>
            </w:r>
            <w:r>
              <w:rPr>
                <w:szCs w:val="24"/>
              </w:rPr>
              <w:t xml:space="preserve"> </w:t>
            </w:r>
            <w:r w:rsidRPr="00101291">
              <w:rPr>
                <w:szCs w:val="24"/>
              </w:rPr>
              <w:t>567</w:t>
            </w:r>
            <w:r w:rsidRPr="00993510">
              <w:rPr>
                <w:szCs w:val="24"/>
              </w:rPr>
              <w:t>“.</w:t>
            </w:r>
          </w:p>
        </w:tc>
        <w:tc>
          <w:tcPr>
            <w:tcW w:w="1151" w:type="pct"/>
            <w:vAlign w:val="center"/>
          </w:tcPr>
          <w:p w14:paraId="70C4210A" w14:textId="77777777" w:rsidR="00101291" w:rsidRPr="00993510" w:rsidRDefault="00101291" w:rsidP="00EB3D1E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4A408A1F" w14:textId="77777777" w:rsidR="00A075B4" w:rsidRDefault="00A075B4" w:rsidP="00B629C0">
      <w:pPr>
        <w:suppressAutoHyphens/>
        <w:spacing w:line="276" w:lineRule="auto"/>
        <w:ind w:firstLine="567"/>
        <w:rPr>
          <w:szCs w:val="24"/>
        </w:rPr>
      </w:pPr>
    </w:p>
    <w:p w14:paraId="0AD14773" w14:textId="376B3B66" w:rsidR="00B629C0" w:rsidRPr="00993510" w:rsidRDefault="00101291" w:rsidP="00B629C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6</w:t>
      </w:r>
      <w:r w:rsidR="00B629C0" w:rsidRPr="00993510">
        <w:rPr>
          <w:szCs w:val="24"/>
        </w:rPr>
        <w:t>.</w:t>
      </w:r>
      <w:r w:rsidR="00B629C0" w:rsidRPr="00993510">
        <w:rPr>
          <w:szCs w:val="24"/>
          <w:lang w:eastAsia="lt-LT"/>
        </w:rPr>
        <w:t xml:space="preserve"> Pakeičiu </w:t>
      </w:r>
      <w:r>
        <w:rPr>
          <w:szCs w:val="24"/>
          <w:lang w:eastAsia="lt-LT"/>
        </w:rPr>
        <w:t>10</w:t>
      </w:r>
      <w:r w:rsidR="00B629C0" w:rsidRPr="00993510">
        <w:rPr>
          <w:szCs w:val="24"/>
          <w:lang w:eastAsia="lt-LT"/>
        </w:rPr>
        <w:t xml:space="preserve">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4395"/>
        <w:gridCol w:w="1984"/>
        <w:gridCol w:w="2161"/>
      </w:tblGrid>
      <w:tr w:rsidR="00101291" w:rsidRPr="00993510" w14:paraId="34E43655" w14:textId="77777777" w:rsidTr="00101291">
        <w:trPr>
          <w:trHeight w:val="302"/>
        </w:trPr>
        <w:tc>
          <w:tcPr>
            <w:tcW w:w="451" w:type="pct"/>
          </w:tcPr>
          <w:p w14:paraId="19AEBA08" w14:textId="01E9CF9B" w:rsidR="00101291" w:rsidRPr="00993510" w:rsidRDefault="00101291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10</w:t>
            </w:r>
            <w:r w:rsidRPr="00993510">
              <w:rPr>
                <w:szCs w:val="24"/>
                <w:lang w:eastAsia="en-GB"/>
              </w:rPr>
              <w:t>.</w:t>
            </w:r>
          </w:p>
        </w:tc>
        <w:tc>
          <w:tcPr>
            <w:tcW w:w="2341" w:type="pct"/>
          </w:tcPr>
          <w:p w14:paraId="5F2381AC" w14:textId="77777777" w:rsidR="00101291" w:rsidRPr="00993510" w:rsidRDefault="00101291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 xml:space="preserve">Nepaskirstytos lėšos </w:t>
            </w:r>
          </w:p>
        </w:tc>
        <w:tc>
          <w:tcPr>
            <w:tcW w:w="1057" w:type="pct"/>
          </w:tcPr>
          <w:p w14:paraId="7032893C" w14:textId="48D808FA" w:rsidR="00101291" w:rsidRPr="00993510" w:rsidRDefault="00101291" w:rsidP="00EB3D1E">
            <w:pPr>
              <w:spacing w:line="276" w:lineRule="auto"/>
              <w:jc w:val="center"/>
              <w:rPr>
                <w:szCs w:val="24"/>
              </w:rPr>
            </w:pPr>
            <w:r w:rsidRPr="00101291">
              <w:rPr>
                <w:szCs w:val="24"/>
              </w:rPr>
              <w:t>252</w:t>
            </w:r>
            <w:r>
              <w:rPr>
                <w:szCs w:val="24"/>
              </w:rPr>
              <w:t xml:space="preserve"> </w:t>
            </w:r>
            <w:r w:rsidRPr="00101291">
              <w:rPr>
                <w:szCs w:val="24"/>
              </w:rPr>
              <w:t>433</w:t>
            </w:r>
            <w:r w:rsidRPr="00993510">
              <w:rPr>
                <w:szCs w:val="24"/>
              </w:rPr>
              <w:t>“.</w:t>
            </w:r>
          </w:p>
        </w:tc>
        <w:tc>
          <w:tcPr>
            <w:tcW w:w="1151" w:type="pct"/>
            <w:vAlign w:val="center"/>
          </w:tcPr>
          <w:p w14:paraId="51A7FEBB" w14:textId="77777777" w:rsidR="00101291" w:rsidRPr="00993510" w:rsidRDefault="00101291" w:rsidP="00EB3D1E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6D0629B9" w14:textId="77777777" w:rsidR="00214F90" w:rsidRDefault="00214F90" w:rsidP="00FD2A1D">
      <w:pPr>
        <w:suppressAutoHyphens/>
        <w:spacing w:line="276" w:lineRule="auto"/>
        <w:rPr>
          <w:szCs w:val="24"/>
        </w:rPr>
      </w:pPr>
    </w:p>
    <w:p w14:paraId="68CA1D2C" w14:textId="77777777" w:rsidR="007A733A" w:rsidRPr="008E1288" w:rsidRDefault="007A733A" w:rsidP="007A733A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p w14:paraId="51DD45EE" w14:textId="0C90B08B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4D6B4F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6632953">
    <w:abstractNumId w:val="3"/>
  </w:num>
  <w:num w:numId="2" w16cid:durableId="137193793">
    <w:abstractNumId w:val="2"/>
  </w:num>
  <w:num w:numId="3" w16cid:durableId="1601449868">
    <w:abstractNumId w:val="0"/>
  </w:num>
  <w:num w:numId="4" w16cid:durableId="1738018222">
    <w:abstractNumId w:val="1"/>
  </w:num>
  <w:num w:numId="5" w16cid:durableId="1349058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9491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6343"/>
    <w:rsid w:val="00017438"/>
    <w:rsid w:val="000175EC"/>
    <w:rsid w:val="0002050E"/>
    <w:rsid w:val="00026781"/>
    <w:rsid w:val="00032553"/>
    <w:rsid w:val="00035E11"/>
    <w:rsid w:val="00042DA8"/>
    <w:rsid w:val="00043CB2"/>
    <w:rsid w:val="0004491C"/>
    <w:rsid w:val="00045348"/>
    <w:rsid w:val="00045767"/>
    <w:rsid w:val="00047A54"/>
    <w:rsid w:val="000558F4"/>
    <w:rsid w:val="00057004"/>
    <w:rsid w:val="00057AE3"/>
    <w:rsid w:val="000607AC"/>
    <w:rsid w:val="000712A1"/>
    <w:rsid w:val="00072AE1"/>
    <w:rsid w:val="000752D0"/>
    <w:rsid w:val="000829BD"/>
    <w:rsid w:val="00082ECE"/>
    <w:rsid w:val="000875CD"/>
    <w:rsid w:val="000907A1"/>
    <w:rsid w:val="000A6996"/>
    <w:rsid w:val="000F06E3"/>
    <w:rsid w:val="0010035B"/>
    <w:rsid w:val="00101291"/>
    <w:rsid w:val="0011186A"/>
    <w:rsid w:val="001124ED"/>
    <w:rsid w:val="00113AEE"/>
    <w:rsid w:val="001147CC"/>
    <w:rsid w:val="00115F64"/>
    <w:rsid w:val="0014382F"/>
    <w:rsid w:val="00144805"/>
    <w:rsid w:val="00145C8C"/>
    <w:rsid w:val="00153DD6"/>
    <w:rsid w:val="00155E26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5295"/>
    <w:rsid w:val="001D6651"/>
    <w:rsid w:val="001E15D9"/>
    <w:rsid w:val="001E3DC1"/>
    <w:rsid w:val="001E4C8A"/>
    <w:rsid w:val="001F6793"/>
    <w:rsid w:val="002037EF"/>
    <w:rsid w:val="00214F90"/>
    <w:rsid w:val="00215A75"/>
    <w:rsid w:val="002263CB"/>
    <w:rsid w:val="0023761E"/>
    <w:rsid w:val="0024143D"/>
    <w:rsid w:val="0026703F"/>
    <w:rsid w:val="00267F97"/>
    <w:rsid w:val="0028395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2240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D74B5"/>
    <w:rsid w:val="003E3735"/>
    <w:rsid w:val="003E4404"/>
    <w:rsid w:val="003E71C0"/>
    <w:rsid w:val="003F54D5"/>
    <w:rsid w:val="00407C3B"/>
    <w:rsid w:val="00410785"/>
    <w:rsid w:val="004123FA"/>
    <w:rsid w:val="00412ED1"/>
    <w:rsid w:val="00430F96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C4946"/>
    <w:rsid w:val="004D6B4F"/>
    <w:rsid w:val="004E273A"/>
    <w:rsid w:val="004F14D3"/>
    <w:rsid w:val="00502E3F"/>
    <w:rsid w:val="0050518C"/>
    <w:rsid w:val="0050559C"/>
    <w:rsid w:val="00505EE1"/>
    <w:rsid w:val="00520B3B"/>
    <w:rsid w:val="00521F2F"/>
    <w:rsid w:val="00525391"/>
    <w:rsid w:val="00527353"/>
    <w:rsid w:val="00531ADF"/>
    <w:rsid w:val="005466E3"/>
    <w:rsid w:val="0054771A"/>
    <w:rsid w:val="00547F7C"/>
    <w:rsid w:val="00575032"/>
    <w:rsid w:val="00577066"/>
    <w:rsid w:val="0058660D"/>
    <w:rsid w:val="005A21BD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5D0820"/>
    <w:rsid w:val="00612830"/>
    <w:rsid w:val="00616DDB"/>
    <w:rsid w:val="00617245"/>
    <w:rsid w:val="00626149"/>
    <w:rsid w:val="0063247C"/>
    <w:rsid w:val="0064485F"/>
    <w:rsid w:val="00650364"/>
    <w:rsid w:val="00651B56"/>
    <w:rsid w:val="006561AF"/>
    <w:rsid w:val="00660498"/>
    <w:rsid w:val="00665ED7"/>
    <w:rsid w:val="006759D5"/>
    <w:rsid w:val="00685234"/>
    <w:rsid w:val="00696B07"/>
    <w:rsid w:val="006B23C0"/>
    <w:rsid w:val="006C58BC"/>
    <w:rsid w:val="006C686F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A733A"/>
    <w:rsid w:val="007B62E3"/>
    <w:rsid w:val="007B7B10"/>
    <w:rsid w:val="007C092C"/>
    <w:rsid w:val="007D00FB"/>
    <w:rsid w:val="007D0725"/>
    <w:rsid w:val="007D2C33"/>
    <w:rsid w:val="007D7031"/>
    <w:rsid w:val="007E25F1"/>
    <w:rsid w:val="007E38D0"/>
    <w:rsid w:val="007E3D2C"/>
    <w:rsid w:val="007F0002"/>
    <w:rsid w:val="007F60DC"/>
    <w:rsid w:val="00800FBF"/>
    <w:rsid w:val="008110A8"/>
    <w:rsid w:val="0082664C"/>
    <w:rsid w:val="008416C2"/>
    <w:rsid w:val="0084206A"/>
    <w:rsid w:val="008476AC"/>
    <w:rsid w:val="0085088C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13E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8F0D72"/>
    <w:rsid w:val="008F5038"/>
    <w:rsid w:val="008F6147"/>
    <w:rsid w:val="00906AEC"/>
    <w:rsid w:val="0091102C"/>
    <w:rsid w:val="00912D31"/>
    <w:rsid w:val="0091688A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ACA"/>
    <w:rsid w:val="0096415B"/>
    <w:rsid w:val="00965E6D"/>
    <w:rsid w:val="00971A91"/>
    <w:rsid w:val="009727EF"/>
    <w:rsid w:val="0097642D"/>
    <w:rsid w:val="0098506D"/>
    <w:rsid w:val="00993510"/>
    <w:rsid w:val="009A02FA"/>
    <w:rsid w:val="009D2626"/>
    <w:rsid w:val="009D2E8C"/>
    <w:rsid w:val="009D3E2D"/>
    <w:rsid w:val="009E647A"/>
    <w:rsid w:val="009F68F4"/>
    <w:rsid w:val="009F793B"/>
    <w:rsid w:val="00A075B4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3A05"/>
    <w:rsid w:val="00AB18A5"/>
    <w:rsid w:val="00AB2B0E"/>
    <w:rsid w:val="00AB4ADB"/>
    <w:rsid w:val="00AB50A5"/>
    <w:rsid w:val="00AB6A39"/>
    <w:rsid w:val="00AC23F3"/>
    <w:rsid w:val="00AF42A5"/>
    <w:rsid w:val="00AF5D15"/>
    <w:rsid w:val="00AF7963"/>
    <w:rsid w:val="00B00EBB"/>
    <w:rsid w:val="00B03CE2"/>
    <w:rsid w:val="00B04B67"/>
    <w:rsid w:val="00B13BEF"/>
    <w:rsid w:val="00B1521F"/>
    <w:rsid w:val="00B21F77"/>
    <w:rsid w:val="00B338AC"/>
    <w:rsid w:val="00B33BA7"/>
    <w:rsid w:val="00B350E2"/>
    <w:rsid w:val="00B36D1B"/>
    <w:rsid w:val="00B410DC"/>
    <w:rsid w:val="00B415E8"/>
    <w:rsid w:val="00B47E96"/>
    <w:rsid w:val="00B539C1"/>
    <w:rsid w:val="00B54BAA"/>
    <w:rsid w:val="00B629C0"/>
    <w:rsid w:val="00B674BC"/>
    <w:rsid w:val="00B71E1B"/>
    <w:rsid w:val="00B81599"/>
    <w:rsid w:val="00B84742"/>
    <w:rsid w:val="00B85635"/>
    <w:rsid w:val="00B86132"/>
    <w:rsid w:val="00B96CB5"/>
    <w:rsid w:val="00BB0DD0"/>
    <w:rsid w:val="00BB6BF7"/>
    <w:rsid w:val="00BC1C26"/>
    <w:rsid w:val="00BC31F8"/>
    <w:rsid w:val="00BC637E"/>
    <w:rsid w:val="00BD15EF"/>
    <w:rsid w:val="00BD2CE4"/>
    <w:rsid w:val="00BF12E3"/>
    <w:rsid w:val="00BF728C"/>
    <w:rsid w:val="00C06D07"/>
    <w:rsid w:val="00C06D75"/>
    <w:rsid w:val="00C0709D"/>
    <w:rsid w:val="00C11B93"/>
    <w:rsid w:val="00C15C50"/>
    <w:rsid w:val="00C26F95"/>
    <w:rsid w:val="00C32ADC"/>
    <w:rsid w:val="00C37011"/>
    <w:rsid w:val="00C46F2C"/>
    <w:rsid w:val="00C5264E"/>
    <w:rsid w:val="00C60B0E"/>
    <w:rsid w:val="00C664EC"/>
    <w:rsid w:val="00C67EB3"/>
    <w:rsid w:val="00C72586"/>
    <w:rsid w:val="00C730B3"/>
    <w:rsid w:val="00CA1D1E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175A2"/>
    <w:rsid w:val="00D22385"/>
    <w:rsid w:val="00D22F8B"/>
    <w:rsid w:val="00D36151"/>
    <w:rsid w:val="00D4545E"/>
    <w:rsid w:val="00D63BB8"/>
    <w:rsid w:val="00D64078"/>
    <w:rsid w:val="00D75D2C"/>
    <w:rsid w:val="00D8765B"/>
    <w:rsid w:val="00D94A43"/>
    <w:rsid w:val="00D970B4"/>
    <w:rsid w:val="00DA1C5A"/>
    <w:rsid w:val="00DA4DA4"/>
    <w:rsid w:val="00DA542F"/>
    <w:rsid w:val="00DB5241"/>
    <w:rsid w:val="00DB63CD"/>
    <w:rsid w:val="00DC3483"/>
    <w:rsid w:val="00DC3FF4"/>
    <w:rsid w:val="00DC6C2C"/>
    <w:rsid w:val="00DD1B11"/>
    <w:rsid w:val="00DD2E61"/>
    <w:rsid w:val="00DD5398"/>
    <w:rsid w:val="00DD7E27"/>
    <w:rsid w:val="00DE0CB1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4998"/>
    <w:rsid w:val="00E566A7"/>
    <w:rsid w:val="00E64E44"/>
    <w:rsid w:val="00E66874"/>
    <w:rsid w:val="00E91702"/>
    <w:rsid w:val="00E9171F"/>
    <w:rsid w:val="00E927A0"/>
    <w:rsid w:val="00EA5047"/>
    <w:rsid w:val="00EB28E1"/>
    <w:rsid w:val="00EB3039"/>
    <w:rsid w:val="00ED65FC"/>
    <w:rsid w:val="00ED6D08"/>
    <w:rsid w:val="00EF451E"/>
    <w:rsid w:val="00EF6C3E"/>
    <w:rsid w:val="00F00C0C"/>
    <w:rsid w:val="00F1082A"/>
    <w:rsid w:val="00F1104D"/>
    <w:rsid w:val="00F11108"/>
    <w:rsid w:val="00F11711"/>
    <w:rsid w:val="00F11B0C"/>
    <w:rsid w:val="00F21A71"/>
    <w:rsid w:val="00F35832"/>
    <w:rsid w:val="00F46866"/>
    <w:rsid w:val="00F5175F"/>
    <w:rsid w:val="00F52F12"/>
    <w:rsid w:val="00F542BB"/>
    <w:rsid w:val="00F733CF"/>
    <w:rsid w:val="00F76EC8"/>
    <w:rsid w:val="00F77056"/>
    <w:rsid w:val="00F82997"/>
    <w:rsid w:val="00FA3497"/>
    <w:rsid w:val="00FA5081"/>
    <w:rsid w:val="00FB7E1D"/>
    <w:rsid w:val="00FC2481"/>
    <w:rsid w:val="00FD0745"/>
    <w:rsid w:val="00FD2A1D"/>
    <w:rsid w:val="00FD5D88"/>
    <w:rsid w:val="00FE0CC1"/>
    <w:rsid w:val="00FE6141"/>
    <w:rsid w:val="00FE785D"/>
    <w:rsid w:val="00FF0E34"/>
    <w:rsid w:val="00FF23DD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1693BFF0"/>
  <w15:docId w15:val="{958ED132-86F1-4378-AEE8-C8A5269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  <w:style w:type="paragraph" w:customStyle="1" w:styleId="xxmsonormal">
    <w:name w:val="x_xmsonormal"/>
    <w:basedOn w:val="Normal"/>
    <w:rsid w:val="00B00EB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7B44B-B2C2-4FC4-A3DF-6B21D39D49D8}">
  <ds:schemaRefs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4EB5F4-1A40-4C71-8ED3-0966EC12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7856B-E55C-4214-931E-6736D291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a.urbonaviciute</dc:creator>
  <cp:lastModifiedBy>Gražina Rapkauskienė</cp:lastModifiedBy>
  <cp:revision>4</cp:revision>
  <cp:lastPrinted>2019-05-21T11:55:00Z</cp:lastPrinted>
  <dcterms:created xsi:type="dcterms:W3CDTF">2024-03-26T10:59:00Z</dcterms:created>
  <dcterms:modified xsi:type="dcterms:W3CDTF">2024-04-02T05:48:00Z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