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F20BBB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F20BBB" w:rsidRDefault="00F20BBB" w:rsidP="00F20BBB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B08740D" w:rsidR="00F20BBB" w:rsidRPr="00AB2A76" w:rsidRDefault="00F20BBB" w:rsidP="00F20BBB">
            <w:r>
              <w:t>Natūralių ir pusiau natūralių teritorijų ploto santykis su Lietuvos plotu</w:t>
            </w:r>
          </w:p>
        </w:tc>
      </w:tr>
      <w:tr w:rsidR="00F20BBB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F20BBB" w:rsidRDefault="00F20BBB" w:rsidP="00F20BBB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217D842" w:rsidR="00F20BBB" w:rsidRPr="00AB2A76" w:rsidRDefault="00F20BBB" w:rsidP="00F20BBB">
            <w:r>
              <w:t>proc.</w:t>
            </w:r>
          </w:p>
        </w:tc>
      </w:tr>
      <w:tr w:rsidR="00F20BBB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F20BBB" w:rsidRDefault="00F20BBB" w:rsidP="00F20BBB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68B68AE" w:rsidR="00F20BBB" w:rsidRPr="00AB2A76" w:rsidRDefault="00F20BBB" w:rsidP="00F20BBB">
            <w:r>
              <w:t>Palaikymas</w:t>
            </w:r>
          </w:p>
        </w:tc>
      </w:tr>
      <w:tr w:rsidR="00F20BBB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F20BBB" w:rsidRDefault="00F20BBB" w:rsidP="00F20BBB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661281C" w:rsidR="00F20BBB" w:rsidRPr="00AB2A76" w:rsidRDefault="00F20BBB" w:rsidP="00F20BBB">
            <w:r>
              <w:t>Skaitinės</w:t>
            </w:r>
          </w:p>
        </w:tc>
      </w:tr>
      <w:tr w:rsidR="00F20BBB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F20BBB" w:rsidRDefault="00F20BBB" w:rsidP="00F20BBB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E3E5899" w:rsidR="00F20BBB" w:rsidRPr="00AB2A76" w:rsidRDefault="00F20BBB" w:rsidP="00F20BBB">
            <w:r>
              <w:t>Poveikio</w:t>
            </w:r>
          </w:p>
        </w:tc>
      </w:tr>
      <w:tr w:rsidR="00F20BBB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F20BBB" w:rsidRDefault="00F20BBB" w:rsidP="00F20BBB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20AA101" w:rsidR="00F20BBB" w:rsidRPr="00AB2A76" w:rsidRDefault="00F20BBB" w:rsidP="00F20BBB">
            <w:r>
              <w:t>E-02-001-06-08-03</w:t>
            </w:r>
          </w:p>
        </w:tc>
      </w:tr>
      <w:tr w:rsidR="00F20BBB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F20BBB" w:rsidRDefault="00F20BBB" w:rsidP="00F20BBB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FEEBAF5" w:rsidR="00F20BBB" w:rsidRPr="00AB2A76" w:rsidRDefault="00F20BBB" w:rsidP="00F20BBB">
            <w:r>
              <w:t>Ne</w:t>
            </w:r>
          </w:p>
        </w:tc>
      </w:tr>
      <w:tr w:rsidR="00F20BBB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F20BBB" w:rsidRDefault="00F20BBB" w:rsidP="00F20BBB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058FE3F" w:rsidR="00F20BBB" w:rsidRPr="00AB2A76" w:rsidRDefault="00F20BBB" w:rsidP="00F20BBB">
            <w:r>
              <w:t xml:space="preserve">Natūralios ir pusiau natūralios teritorijos - miškų, medžių ir krūmų želdynų, pelkių, vandenų, natūralių pievų ir ganyklų, nenaudojamos žemės užimtos teritorijos plotas. </w:t>
            </w:r>
            <w:r>
              <w:br/>
            </w:r>
            <w:r>
              <w:br/>
              <w:t>Plotas skaičiuojamas pagal Nacionalinio žemės fondo duomenis, kurie atnaujinami kiekvienų metų sausio-vasario mėn.</w:t>
            </w:r>
            <w:r>
              <w:br/>
              <w:t xml:space="preserve">Rodiklis skaičiuojamas pateikiant natūralių ir pusiau natūralių teritorijų ploto santykio su Lietuvos plotu procetinę išraišką. </w:t>
            </w:r>
            <w:r>
              <w:br/>
              <w:t>Nuoroda į duomenų šaltinį: https://nzt.lrv.lt/lt/statistine-informacija/lietuvos-respublikos-zemes-fondas/</w:t>
            </w:r>
          </w:p>
        </w:tc>
      </w:tr>
      <w:tr w:rsidR="00F20BBB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F20BBB" w:rsidRDefault="00F20BBB" w:rsidP="00F20BBB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77E7C79" w:rsidR="00F20BBB" w:rsidRPr="00AB2A76" w:rsidRDefault="00F20BBB" w:rsidP="00F20BBB">
            <w:r>
              <w:t>Įvedamasis stebėsenos rodiklis</w:t>
            </w:r>
          </w:p>
        </w:tc>
      </w:tr>
      <w:tr w:rsidR="00F20BBB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F20BBB" w:rsidRDefault="00F20BBB" w:rsidP="00F20BBB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79DE25E" w:rsidR="00F20BBB" w:rsidRPr="00AB2A76" w:rsidRDefault="00F20BBB" w:rsidP="00F20BBB">
            <w:r>
              <w:t>Pagal Nacionalinės žemės tarnybos teikiamą Lietuvos Respublikos žemės fondo statistinę informaciją apskaičiuojamas natūralių ir pusiau natūralių teritorijų  plotas (NPNTP):</w:t>
            </w:r>
            <w:r>
              <w:br/>
              <w:t>NPNTP= miškų + medžių ir krūmų želdynų +pelkių +vandenų +natūralių pievų ir ganyklų + nenaudojamos žemės užimtos teritorijos plotas</w:t>
            </w:r>
            <w:r>
              <w:br/>
              <w:t>Rodiklio reikšmė= NPNTP/Bendro LT ploto * 100</w:t>
            </w:r>
          </w:p>
        </w:tc>
      </w:tr>
      <w:tr w:rsidR="00F20BBB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F20BBB" w:rsidRDefault="00F20BBB" w:rsidP="00F20BBB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A68D60D" w:rsidR="00F20BBB" w:rsidRPr="00AB2A76" w:rsidRDefault="00F20BBB" w:rsidP="00F20BBB">
            <w:r>
              <w:t>Nacionalinės žemės tarnybos svetainė/statistika/Lietuvos Respublikos žemės fonas</w:t>
            </w:r>
            <w:r>
              <w:br/>
              <w:t>Nuoroda į duomenų šaltinį: https://nzt.lrv.lt/lt/statistine-informacija/lietuvos-respublikos-zemes-fondas/</w:t>
            </w:r>
          </w:p>
        </w:tc>
      </w:tr>
      <w:tr w:rsidR="00F20BBB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F20BBB" w:rsidRDefault="00F20BBB" w:rsidP="00F20BBB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7D1013E1" w:rsidR="00F20BBB" w:rsidRPr="00AB2A76" w:rsidRDefault="00F20BBB" w:rsidP="00F20BBB">
            <w:r>
              <w:t>kas metus</w:t>
            </w:r>
          </w:p>
        </w:tc>
      </w:tr>
      <w:tr w:rsidR="00F20BBB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F20BBB" w:rsidRDefault="00F20BBB" w:rsidP="00F20BBB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63B9DD6" w:rsidR="00F20BBB" w:rsidRPr="00AB2A76" w:rsidRDefault="00F20BBB" w:rsidP="00F20BBB">
            <w:r>
              <w:t>Skaičiuojamas finansavimo periodo pabaigoje (2030)</w:t>
            </w:r>
          </w:p>
        </w:tc>
      </w:tr>
      <w:tr w:rsidR="00F20BBB" w14:paraId="072BA5B9" w14:textId="77777777" w:rsidTr="00F20BBB">
        <w:trPr>
          <w:trHeight w:val="552"/>
        </w:trPr>
        <w:tc>
          <w:tcPr>
            <w:tcW w:w="4868" w:type="dxa"/>
          </w:tcPr>
          <w:p w14:paraId="77745789" w14:textId="1F799BA4" w:rsidR="00F20BBB" w:rsidRDefault="00F20BBB" w:rsidP="00F20BBB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BCF3AAF" w:rsidR="00F20BBB" w:rsidRPr="00AB2A76" w:rsidRDefault="00F20BBB" w:rsidP="00F20BBB">
            <w:r>
              <w:t>Lietuvos Respublikos aplinkos ministerija (AM)</w:t>
            </w:r>
          </w:p>
        </w:tc>
      </w:tr>
      <w:tr w:rsidR="00F20BBB" w14:paraId="635D4173" w14:textId="77777777" w:rsidTr="00F20BBB">
        <w:trPr>
          <w:trHeight w:val="846"/>
        </w:trPr>
        <w:tc>
          <w:tcPr>
            <w:tcW w:w="4868" w:type="dxa"/>
            <w:tcBorders>
              <w:right w:val="single" w:sz="4" w:space="0" w:color="auto"/>
            </w:tcBorders>
          </w:tcPr>
          <w:p w14:paraId="3081651A" w14:textId="27D8D18A" w:rsidR="00F20BBB" w:rsidRDefault="00F20BBB" w:rsidP="00F20BBB">
            <w:r w:rsidRPr="002956E2">
              <w:lastRenderedPageBreak/>
              <w:t>Įstaigos padalinys ir kontaktinis telefono numeris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210FDDE" w:rsidR="00F20BBB" w:rsidRPr="00AB2A76" w:rsidRDefault="00F20BBB" w:rsidP="00F20BBB">
            <w:r>
              <w:t>Gamtos apsaugos politikos grupė, tel.869543220</w:t>
            </w:r>
          </w:p>
        </w:tc>
      </w:tr>
      <w:tr w:rsidR="00F20BBB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F20BBB" w:rsidRDefault="00F20BBB" w:rsidP="00F20BBB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C9D0450" w:rsidR="00F20BBB" w:rsidRPr="00AB2A76" w:rsidRDefault="00F20BBB" w:rsidP="00F20BB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670C7"/>
    <w:rsid w:val="00184A3F"/>
    <w:rsid w:val="001C4076"/>
    <w:rsid w:val="001E09A4"/>
    <w:rsid w:val="001F310E"/>
    <w:rsid w:val="001F711F"/>
    <w:rsid w:val="00247B72"/>
    <w:rsid w:val="002E3BE3"/>
    <w:rsid w:val="00334E11"/>
    <w:rsid w:val="00396BC8"/>
    <w:rsid w:val="003F6469"/>
    <w:rsid w:val="00400466"/>
    <w:rsid w:val="004247BF"/>
    <w:rsid w:val="00441CBC"/>
    <w:rsid w:val="00490470"/>
    <w:rsid w:val="00603C1B"/>
    <w:rsid w:val="006605C4"/>
    <w:rsid w:val="0067000A"/>
    <w:rsid w:val="00677460"/>
    <w:rsid w:val="006A24E1"/>
    <w:rsid w:val="006E287D"/>
    <w:rsid w:val="00713205"/>
    <w:rsid w:val="0076279A"/>
    <w:rsid w:val="00772A06"/>
    <w:rsid w:val="0077332B"/>
    <w:rsid w:val="007B1FA8"/>
    <w:rsid w:val="00A4308B"/>
    <w:rsid w:val="00A53C3C"/>
    <w:rsid w:val="00AB2A76"/>
    <w:rsid w:val="00AB58A2"/>
    <w:rsid w:val="00B62F98"/>
    <w:rsid w:val="00C0708F"/>
    <w:rsid w:val="00C36A1C"/>
    <w:rsid w:val="00CE4388"/>
    <w:rsid w:val="00D01977"/>
    <w:rsid w:val="00E01701"/>
    <w:rsid w:val="00E03F77"/>
    <w:rsid w:val="00E209DE"/>
    <w:rsid w:val="00E533CD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21</cp:revision>
  <dcterms:created xsi:type="dcterms:W3CDTF">2024-05-29T15:47:00Z</dcterms:created>
  <dcterms:modified xsi:type="dcterms:W3CDTF">2024-05-29T16:39:00Z</dcterms:modified>
</cp:coreProperties>
</file>