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B86F91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B86F91" w:rsidRDefault="00B86F91" w:rsidP="00B86F91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B59F5EF" w:rsidR="00B86F91" w:rsidRPr="00AB2A76" w:rsidRDefault="00B86F91" w:rsidP="00B86F91">
            <w:r>
              <w:t xml:space="preserve">Konsultacijos dėl Lietuvos Respublikos teritorijos bendrojo plano sprendinių, Architektūros ir Statybos įstatymų pakeitimų įgyvendinimo </w:t>
            </w:r>
          </w:p>
        </w:tc>
      </w:tr>
      <w:tr w:rsidR="00B86F91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B86F91" w:rsidRDefault="00B86F91" w:rsidP="00B86F91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4CAD79D6" w:rsidR="00B86F91" w:rsidRPr="00AB2A76" w:rsidRDefault="00B86F91" w:rsidP="00B86F91">
            <w:r>
              <w:t>vnt.</w:t>
            </w:r>
          </w:p>
        </w:tc>
      </w:tr>
      <w:tr w:rsidR="00B86F91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B86F91" w:rsidRDefault="00B86F91" w:rsidP="00B86F91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28F096C" w:rsidR="00B86F91" w:rsidRPr="00AB2A76" w:rsidRDefault="00B86F91" w:rsidP="00B86F91">
            <w:r>
              <w:t>Palaikymas</w:t>
            </w:r>
          </w:p>
        </w:tc>
      </w:tr>
      <w:tr w:rsidR="00B86F91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B86F91" w:rsidRDefault="00B86F91" w:rsidP="00B86F91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46DF40D5" w:rsidR="00B86F91" w:rsidRPr="00AB2A76" w:rsidRDefault="00B86F91" w:rsidP="00B86F91">
            <w:r>
              <w:t>Skaitinės</w:t>
            </w:r>
          </w:p>
        </w:tc>
      </w:tr>
      <w:tr w:rsidR="00B86F91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B86F91" w:rsidRDefault="00B86F91" w:rsidP="00B86F91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84AF991" w:rsidR="00B86F91" w:rsidRPr="00AB2A76" w:rsidRDefault="00B86F91" w:rsidP="00B86F91">
            <w:r>
              <w:t>Produkto</w:t>
            </w:r>
          </w:p>
        </w:tc>
      </w:tr>
      <w:tr w:rsidR="00B86F91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B86F91" w:rsidRDefault="00B86F91" w:rsidP="00B86F91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B526A87" w:rsidR="00B86F91" w:rsidRPr="00AB2A76" w:rsidRDefault="00B86F91" w:rsidP="00B86F91">
            <w:r>
              <w:t xml:space="preserve">P-02-002-11-03-01-01 </w:t>
            </w:r>
          </w:p>
        </w:tc>
      </w:tr>
      <w:tr w:rsidR="00B86F91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B86F91" w:rsidRDefault="00B86F91" w:rsidP="00B86F91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AA4B886" w:rsidR="00B86F91" w:rsidRPr="00AB2A76" w:rsidRDefault="00B86F91" w:rsidP="00B86F91">
            <w:r>
              <w:t>Ne</w:t>
            </w:r>
          </w:p>
        </w:tc>
      </w:tr>
      <w:tr w:rsidR="00B86F91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B86F91" w:rsidRDefault="00B86F91" w:rsidP="00B86F91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90AA8D1" w:rsidR="00B86F91" w:rsidRPr="00AB2A76" w:rsidRDefault="00B86F91" w:rsidP="00B86F91">
            <w:r>
              <w:t>Aplinkos ministerijos suorganizuotų konsultacijų kiekis</w:t>
            </w:r>
          </w:p>
        </w:tc>
      </w:tr>
      <w:tr w:rsidR="00B86F91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B86F91" w:rsidRDefault="00B86F91" w:rsidP="00B86F91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6378C50" w:rsidR="00B86F91" w:rsidRPr="00AB2A76" w:rsidRDefault="00B86F91" w:rsidP="00B86F91">
            <w:r>
              <w:t>Įvedamasis stebėsenos rodiklis</w:t>
            </w:r>
          </w:p>
        </w:tc>
      </w:tr>
      <w:tr w:rsidR="00B86F91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B86F91" w:rsidRDefault="00B86F91" w:rsidP="00B86F91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74F8DE63" w:rsidR="00B86F91" w:rsidRPr="00AB2A76" w:rsidRDefault="00B86F91" w:rsidP="00B86F91">
            <w:r>
              <w:t>Apskaišiuojamas suorganizuotų konsultacijų kiekis</w:t>
            </w:r>
          </w:p>
        </w:tc>
      </w:tr>
      <w:tr w:rsidR="00B86F91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B86F91" w:rsidRDefault="00B86F91" w:rsidP="00B86F91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C098651" w:rsidR="00B86F91" w:rsidRPr="00AB2A76" w:rsidRDefault="00B86F91" w:rsidP="00B86F91">
            <w:r>
              <w:t>Aplinkos ministerija</w:t>
            </w:r>
          </w:p>
        </w:tc>
      </w:tr>
      <w:tr w:rsidR="00B86F91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B86F91" w:rsidRDefault="00B86F91" w:rsidP="00B86F91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5C1E9886" w:rsidR="00B86F91" w:rsidRPr="00AB2A76" w:rsidRDefault="00B86F91" w:rsidP="00B86F91">
            <w:r>
              <w:t>kas ketvirtį</w:t>
            </w:r>
          </w:p>
        </w:tc>
      </w:tr>
      <w:tr w:rsidR="00B86F91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B86F91" w:rsidRDefault="00B86F91" w:rsidP="00B86F91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CE79FA2" w:rsidR="00B86F91" w:rsidRPr="00AB2A76" w:rsidRDefault="00B86F91" w:rsidP="00B86F91">
            <w:r>
              <w:t>surengus konsultaciją</w:t>
            </w:r>
          </w:p>
        </w:tc>
      </w:tr>
      <w:tr w:rsidR="00B86F91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B86F91" w:rsidRDefault="00B86F91" w:rsidP="00B86F91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5E01AAB4" w:rsidR="00B86F91" w:rsidRPr="00AB2A76" w:rsidRDefault="00B86F91" w:rsidP="00B86F91">
            <w:r>
              <w:t>Lietuvos Respublikos aplinkos ministerija (AM)</w:t>
            </w:r>
          </w:p>
        </w:tc>
      </w:tr>
      <w:tr w:rsidR="00B86F91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B86F91" w:rsidRDefault="00B86F91" w:rsidP="00B86F91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43C4CC0" w:rsidR="00B86F91" w:rsidRPr="00AB2A76" w:rsidRDefault="00B86F91" w:rsidP="00B86F91">
            <w:r>
              <w:t>Architektūros ir inovacijų politikos grupė, tel.37061445323</w:t>
            </w:r>
          </w:p>
        </w:tc>
      </w:tr>
      <w:tr w:rsidR="00B86F91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B86F91" w:rsidRDefault="00B86F91" w:rsidP="00B86F91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008673E" w:rsidR="00B86F91" w:rsidRPr="00AB2A76" w:rsidRDefault="00B86F91" w:rsidP="00B86F91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408DB"/>
    <w:rsid w:val="00083F5A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65523"/>
    <w:rsid w:val="00484841"/>
    <w:rsid w:val="00490470"/>
    <w:rsid w:val="0053155E"/>
    <w:rsid w:val="00566231"/>
    <w:rsid w:val="00580EB0"/>
    <w:rsid w:val="005A166D"/>
    <w:rsid w:val="005E698C"/>
    <w:rsid w:val="00602C30"/>
    <w:rsid w:val="00603C1B"/>
    <w:rsid w:val="006605C4"/>
    <w:rsid w:val="0067000A"/>
    <w:rsid w:val="00677460"/>
    <w:rsid w:val="006A24E1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817866"/>
    <w:rsid w:val="00835443"/>
    <w:rsid w:val="00855734"/>
    <w:rsid w:val="008773AA"/>
    <w:rsid w:val="0089190B"/>
    <w:rsid w:val="00970EC0"/>
    <w:rsid w:val="00976236"/>
    <w:rsid w:val="009C7011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B11CF1"/>
    <w:rsid w:val="00B24450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85826"/>
    <w:rsid w:val="00DB2756"/>
    <w:rsid w:val="00DD2A9B"/>
    <w:rsid w:val="00DE0904"/>
    <w:rsid w:val="00E01701"/>
    <w:rsid w:val="00E03F77"/>
    <w:rsid w:val="00E0454F"/>
    <w:rsid w:val="00E209DE"/>
    <w:rsid w:val="00E533CD"/>
    <w:rsid w:val="00EB4379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62</cp:revision>
  <dcterms:created xsi:type="dcterms:W3CDTF">2024-05-29T15:47:00Z</dcterms:created>
  <dcterms:modified xsi:type="dcterms:W3CDTF">2024-05-29T17:50:00Z</dcterms:modified>
</cp:coreProperties>
</file>