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6279A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76279A" w:rsidRDefault="0076279A" w:rsidP="0076279A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FEEC1BE" w:rsidR="0076279A" w:rsidRPr="00AB2A76" w:rsidRDefault="0076279A" w:rsidP="0076279A">
            <w:r>
              <w:t>Gyventojų, aprūpinamų centralizuotai teikiamomis nuotekų tvarkymo paslaugomis, dalis, palyginti su visais gyventojais</w:t>
            </w:r>
          </w:p>
        </w:tc>
      </w:tr>
      <w:tr w:rsidR="0076279A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76279A" w:rsidRDefault="0076279A" w:rsidP="0076279A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7A47A17" w:rsidR="0076279A" w:rsidRPr="00AB2A76" w:rsidRDefault="0076279A" w:rsidP="0076279A">
            <w:r>
              <w:t>Proc.</w:t>
            </w:r>
          </w:p>
        </w:tc>
      </w:tr>
      <w:tr w:rsidR="0076279A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76279A" w:rsidRDefault="0076279A" w:rsidP="0076279A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2D92F2B" w:rsidR="0076279A" w:rsidRPr="00AB2A76" w:rsidRDefault="0076279A" w:rsidP="0076279A">
            <w:r>
              <w:t>Didėjimas</w:t>
            </w:r>
          </w:p>
        </w:tc>
      </w:tr>
      <w:tr w:rsidR="0076279A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76279A" w:rsidRDefault="0076279A" w:rsidP="0076279A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2BB0F35" w:rsidR="0076279A" w:rsidRPr="00AB2A76" w:rsidRDefault="0076279A" w:rsidP="0076279A">
            <w:r>
              <w:t>Skaitinės</w:t>
            </w:r>
          </w:p>
        </w:tc>
      </w:tr>
      <w:tr w:rsidR="0076279A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76279A" w:rsidRDefault="0076279A" w:rsidP="0076279A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30351D3" w:rsidR="0076279A" w:rsidRPr="00AB2A76" w:rsidRDefault="0076279A" w:rsidP="0076279A">
            <w:r>
              <w:t>Veiklos efektyvumo</w:t>
            </w:r>
          </w:p>
        </w:tc>
      </w:tr>
      <w:tr w:rsidR="0076279A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76279A" w:rsidRDefault="0076279A" w:rsidP="0076279A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EB20BBC" w:rsidR="0076279A" w:rsidRPr="00AB2A76" w:rsidRDefault="0076279A" w:rsidP="0076279A">
            <w:r>
              <w:t>E-02-001-06-07-03</w:t>
            </w:r>
          </w:p>
        </w:tc>
      </w:tr>
      <w:tr w:rsidR="0076279A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76279A" w:rsidRDefault="0076279A" w:rsidP="0076279A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0D6B0B8" w:rsidR="0076279A" w:rsidRPr="00AB2A76" w:rsidRDefault="0076279A" w:rsidP="0076279A">
            <w:r>
              <w:t>Ne</w:t>
            </w:r>
          </w:p>
        </w:tc>
      </w:tr>
      <w:tr w:rsidR="0076279A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76279A" w:rsidRDefault="0076279A" w:rsidP="0076279A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8AD9B58" w:rsidR="0076279A" w:rsidRPr="00AB2A76" w:rsidRDefault="0076279A" w:rsidP="0076279A">
            <w:r>
              <w:t>Gyventojų, aprūpinamų centralizuotai teikiamomis nuotekų tvarkymo paslaugomis, dalis, palyginti su visais Lietuvos gyventojais</w:t>
            </w:r>
          </w:p>
        </w:tc>
      </w:tr>
      <w:tr w:rsidR="0076279A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76279A" w:rsidRDefault="0076279A" w:rsidP="0076279A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430124A" w:rsidR="0076279A" w:rsidRPr="00AB2A76" w:rsidRDefault="0076279A" w:rsidP="0076279A">
            <w:r>
              <w:t>Įvedamasis stebėsenos rodiklis</w:t>
            </w:r>
          </w:p>
        </w:tc>
      </w:tr>
      <w:tr w:rsidR="0076279A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76279A" w:rsidRDefault="0076279A" w:rsidP="0076279A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6EFEC75" w:rsidR="0076279A" w:rsidRPr="00AB2A76" w:rsidRDefault="0076279A" w:rsidP="0076279A">
            <w:r>
              <w:t>Apskaičiuojama palyginant paslaugą gaunnačių gyventojų skaičių su bendru Lietuvos gyventojų skaičiumi.</w:t>
            </w:r>
          </w:p>
        </w:tc>
      </w:tr>
      <w:tr w:rsidR="0076279A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76279A" w:rsidRDefault="0076279A" w:rsidP="0076279A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B88F2F8" w:rsidR="0076279A" w:rsidRPr="00AB2A76" w:rsidRDefault="0076279A" w:rsidP="0076279A">
            <w:r>
              <w:t>Aplinkos apsaugos agentūra</w:t>
            </w:r>
          </w:p>
        </w:tc>
      </w:tr>
      <w:tr w:rsidR="0076279A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76279A" w:rsidRDefault="0076279A" w:rsidP="0076279A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A189F65" w:rsidR="0076279A" w:rsidRPr="00AB2A76" w:rsidRDefault="0076279A" w:rsidP="0076279A">
            <w:r>
              <w:t>kas metus</w:t>
            </w:r>
          </w:p>
        </w:tc>
      </w:tr>
      <w:tr w:rsidR="0076279A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76279A" w:rsidRDefault="0076279A" w:rsidP="0076279A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3E4FEAF" w:rsidR="0076279A" w:rsidRPr="00AB2A76" w:rsidRDefault="0076279A" w:rsidP="0076279A">
            <w:r>
              <w:t>Pasiekiama NPP numatyta rodiklio reikšmė</w:t>
            </w:r>
          </w:p>
        </w:tc>
      </w:tr>
      <w:tr w:rsidR="0076279A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76279A" w:rsidRDefault="0076279A" w:rsidP="0076279A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993D9A9" w:rsidR="0076279A" w:rsidRPr="00AB2A76" w:rsidRDefault="0076279A" w:rsidP="0076279A">
            <w:r>
              <w:t>Lietuvos Respublikos aplinkos ministerija (AM)</w:t>
            </w:r>
          </w:p>
        </w:tc>
      </w:tr>
      <w:tr w:rsidR="0076279A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76279A" w:rsidRDefault="0076279A" w:rsidP="0076279A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9987F2F" w:rsidR="0076279A" w:rsidRPr="00AB2A76" w:rsidRDefault="0076279A" w:rsidP="0076279A">
            <w:r>
              <w:t>Taršos prevencijos politikos grupė, tel.868404000</w:t>
            </w:r>
          </w:p>
        </w:tc>
      </w:tr>
      <w:tr w:rsidR="0076279A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76279A" w:rsidRDefault="0076279A" w:rsidP="0076279A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E349914" w:rsidR="0076279A" w:rsidRPr="00AB2A76" w:rsidRDefault="0076279A" w:rsidP="0076279A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711F"/>
    <w:rsid w:val="00247B72"/>
    <w:rsid w:val="002E3BE3"/>
    <w:rsid w:val="00334E11"/>
    <w:rsid w:val="00396BC8"/>
    <w:rsid w:val="00400466"/>
    <w:rsid w:val="00441CBC"/>
    <w:rsid w:val="00603C1B"/>
    <w:rsid w:val="006A24E1"/>
    <w:rsid w:val="006E287D"/>
    <w:rsid w:val="00713205"/>
    <w:rsid w:val="0076279A"/>
    <w:rsid w:val="00772A06"/>
    <w:rsid w:val="0077332B"/>
    <w:rsid w:val="007B1FA8"/>
    <w:rsid w:val="00A4308B"/>
    <w:rsid w:val="00A53C3C"/>
    <w:rsid w:val="00AB2A76"/>
    <w:rsid w:val="00AB58A2"/>
    <w:rsid w:val="00B62F98"/>
    <w:rsid w:val="00C36A1C"/>
    <w:rsid w:val="00D01977"/>
    <w:rsid w:val="00E01701"/>
    <w:rsid w:val="00E03F77"/>
    <w:rsid w:val="00E209DE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16</cp:revision>
  <dcterms:created xsi:type="dcterms:W3CDTF">2024-05-29T15:47:00Z</dcterms:created>
  <dcterms:modified xsi:type="dcterms:W3CDTF">2024-05-29T16:33:00Z</dcterms:modified>
</cp:coreProperties>
</file>