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DD4CB7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DD4CB7" w:rsidRDefault="00DD4CB7" w:rsidP="00DD4CB7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B5816B2" w:rsidR="00DD4CB7" w:rsidRPr="00AB2A76" w:rsidRDefault="00DD4CB7" w:rsidP="00DD4CB7">
            <w:r>
              <w:t>Numatomas išmetamų šiltnamio efektą sukeliančių dujų kiekio sumažėjimas renovuotuose savivaldybių viešuosiuose pastatuose</w:t>
            </w:r>
          </w:p>
        </w:tc>
      </w:tr>
      <w:tr w:rsidR="00DD4CB7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DD4CB7" w:rsidRDefault="00DD4CB7" w:rsidP="00DD4CB7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3C1E3035" w:rsidR="00DD4CB7" w:rsidRPr="00AB2A76" w:rsidRDefault="00DD4CB7" w:rsidP="00DD4CB7">
            <w:r>
              <w:t>tonos CO2 ekvivalentu/per metus</w:t>
            </w:r>
          </w:p>
        </w:tc>
      </w:tr>
      <w:tr w:rsidR="00DD4CB7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DD4CB7" w:rsidRDefault="00DD4CB7" w:rsidP="00DD4CB7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26895F9" w:rsidR="00DD4CB7" w:rsidRPr="00AB2A76" w:rsidRDefault="00DD4CB7" w:rsidP="00DD4CB7">
            <w:r>
              <w:t>Mažėjimas</w:t>
            </w:r>
          </w:p>
        </w:tc>
      </w:tr>
      <w:tr w:rsidR="00DD4CB7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DD4CB7" w:rsidRDefault="00DD4CB7" w:rsidP="00DD4CB7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21EC622" w:rsidR="00DD4CB7" w:rsidRPr="00AB2A76" w:rsidRDefault="00DD4CB7" w:rsidP="00DD4CB7">
            <w:r>
              <w:t>Skaitinės</w:t>
            </w:r>
          </w:p>
        </w:tc>
      </w:tr>
      <w:tr w:rsidR="00DD4CB7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DD4CB7" w:rsidRDefault="00DD4CB7" w:rsidP="00DD4CB7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008D81B" w:rsidR="00DD4CB7" w:rsidRPr="00AB2A76" w:rsidRDefault="00DD4CB7" w:rsidP="00DD4CB7">
            <w:r>
              <w:t>Rezultato</w:t>
            </w:r>
          </w:p>
        </w:tc>
      </w:tr>
      <w:tr w:rsidR="00DD4CB7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DD4CB7" w:rsidRDefault="00DD4CB7" w:rsidP="00DD4CB7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820C171" w:rsidR="00DD4CB7" w:rsidRPr="00AB2A76" w:rsidRDefault="00DD4CB7" w:rsidP="00DD4CB7">
            <w:r>
              <w:t>R-02-001-06-04-01-08</w:t>
            </w:r>
          </w:p>
        </w:tc>
      </w:tr>
      <w:tr w:rsidR="00DD4CB7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DD4CB7" w:rsidRDefault="00DD4CB7" w:rsidP="00DD4CB7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1F615B4" w:rsidR="00DD4CB7" w:rsidRPr="00AB2A76" w:rsidRDefault="00DD4CB7" w:rsidP="00DD4CB7">
            <w:r>
              <w:t>Ne</w:t>
            </w:r>
          </w:p>
        </w:tc>
      </w:tr>
      <w:tr w:rsidR="00DD4CB7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DD4CB7" w:rsidRDefault="00DD4CB7" w:rsidP="00DD4CB7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05E43E1C" w:rsidR="00DD4CB7" w:rsidRPr="00AB2A76" w:rsidRDefault="00DD4CB7" w:rsidP="00DD4CB7">
            <w:r>
              <w:t>9902,0 tonos CO2 ekvivalentu/per metus</w:t>
            </w:r>
          </w:p>
        </w:tc>
      </w:tr>
      <w:tr w:rsidR="00DD4CB7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DD4CB7" w:rsidRDefault="00DD4CB7" w:rsidP="00DD4CB7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389F046" w:rsidR="00DD4CB7" w:rsidRPr="00AB2A76" w:rsidRDefault="00DD4CB7" w:rsidP="00DD4CB7">
            <w:r>
              <w:t>Įvedamasis stebėsenos rodiklis</w:t>
            </w:r>
          </w:p>
        </w:tc>
      </w:tr>
      <w:tr w:rsidR="00DD4CB7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DD4CB7" w:rsidRDefault="00DD4CB7" w:rsidP="00DD4CB7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6E234C5" w:rsidR="00DD4CB7" w:rsidRPr="00AB2A76" w:rsidRDefault="00DD4CB7" w:rsidP="00DD4CB7">
            <w:r>
              <w:t>Apskaičiavimo metodiką pateikti gali APVA.</w:t>
            </w:r>
          </w:p>
        </w:tc>
      </w:tr>
      <w:tr w:rsidR="00DD4CB7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DD4CB7" w:rsidRDefault="00DD4CB7" w:rsidP="00DD4CB7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5C7F0611" w:rsidR="00DD4CB7" w:rsidRPr="00AB2A76" w:rsidRDefault="00DD4CB7" w:rsidP="00DD4CB7">
            <w:r>
              <w:t>APVA</w:t>
            </w:r>
          </w:p>
        </w:tc>
      </w:tr>
      <w:tr w:rsidR="00DD4CB7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DD4CB7" w:rsidRDefault="00DD4CB7" w:rsidP="00DD4CB7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AD3650A" w:rsidR="00DD4CB7" w:rsidRPr="00AB2A76" w:rsidRDefault="00DD4CB7" w:rsidP="00DD4CB7">
            <w:r>
              <w:t>kas metus</w:t>
            </w:r>
          </w:p>
        </w:tc>
      </w:tr>
      <w:tr w:rsidR="00DD4CB7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DD4CB7" w:rsidRDefault="00DD4CB7" w:rsidP="00DD4CB7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AD7AF7F" w:rsidR="00DD4CB7" w:rsidRPr="00AB2A76" w:rsidRDefault="00DD4CB7" w:rsidP="00DD4CB7">
            <w:r>
              <w:t>Projekto veiklų įgyvendinimo metu</w:t>
            </w:r>
          </w:p>
        </w:tc>
      </w:tr>
      <w:tr w:rsidR="00DD4CB7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DD4CB7" w:rsidRDefault="00DD4CB7" w:rsidP="00DD4CB7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EB04F68" w:rsidR="00DD4CB7" w:rsidRPr="00AB2A76" w:rsidRDefault="00DD4CB7" w:rsidP="00DD4CB7">
            <w:r>
              <w:t>Lietuvos Respublikos aplinkos ministerijos Aplinkos projektų valdymo agentūra  (APVA)</w:t>
            </w:r>
          </w:p>
        </w:tc>
      </w:tr>
      <w:tr w:rsidR="00DD4CB7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DD4CB7" w:rsidRDefault="00DD4CB7" w:rsidP="00DD4CB7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6683DD0" w:rsidR="00DD4CB7" w:rsidRPr="00AB2A76" w:rsidRDefault="00DD4CB7" w:rsidP="00DD4CB7">
            <w:r>
              <w:t>Lietuvos Respublikos aplinkos ministerijos Aplinkos projektų valdymo agentūra  (APVA) tel.37066477292</w:t>
            </w:r>
          </w:p>
        </w:tc>
      </w:tr>
      <w:tr w:rsidR="00DD4CB7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DD4CB7" w:rsidRDefault="00DD4CB7" w:rsidP="00DD4CB7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06BB19A" w:rsidR="00DD4CB7" w:rsidRPr="00AB2A76" w:rsidRDefault="00DD4CB7" w:rsidP="00DD4CB7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277A1"/>
    <w:rsid w:val="00241D99"/>
    <w:rsid w:val="00247B72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605C4"/>
    <w:rsid w:val="0067000A"/>
    <w:rsid w:val="00677460"/>
    <w:rsid w:val="006A24E1"/>
    <w:rsid w:val="006C2485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73AA"/>
    <w:rsid w:val="0089190B"/>
    <w:rsid w:val="008B627F"/>
    <w:rsid w:val="009054ED"/>
    <w:rsid w:val="00970EC0"/>
    <w:rsid w:val="00976236"/>
    <w:rsid w:val="009C7011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AF0CB9"/>
    <w:rsid w:val="00B11CF1"/>
    <w:rsid w:val="00B130D9"/>
    <w:rsid w:val="00B24450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85826"/>
    <w:rsid w:val="00DB2756"/>
    <w:rsid w:val="00DD2A9B"/>
    <w:rsid w:val="00DD4CB7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69</cp:revision>
  <dcterms:created xsi:type="dcterms:W3CDTF">2024-05-29T15:47:00Z</dcterms:created>
  <dcterms:modified xsi:type="dcterms:W3CDTF">2024-05-29T17:59:00Z</dcterms:modified>
</cp:coreProperties>
</file>