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71" w:type="dxa"/>
        <w:tblLook w:val="04A0" w:firstRow="1" w:lastRow="0" w:firstColumn="1" w:lastColumn="0" w:noHBand="0" w:noVBand="1"/>
      </w:tblPr>
      <w:tblGrid>
        <w:gridCol w:w="4110"/>
        <w:gridCol w:w="6089"/>
      </w:tblGrid>
      <w:tr w:rsidR="002E3BE3" w14:paraId="7B8301AA" w14:textId="77777777" w:rsidTr="00AB1BB6">
        <w:trPr>
          <w:trHeight w:val="282"/>
        </w:trPr>
        <w:tc>
          <w:tcPr>
            <w:tcW w:w="4110" w:type="dxa"/>
          </w:tcPr>
          <w:p w14:paraId="69100DB6" w14:textId="2B4192CD" w:rsidR="002E3BE3" w:rsidRPr="002E3BE3" w:rsidRDefault="002E3BE3" w:rsidP="002E3BE3">
            <w:pPr>
              <w:rPr>
                <w:b/>
                <w:bCs/>
              </w:rPr>
            </w:pPr>
            <w:r w:rsidRPr="002E3BE3">
              <w:rPr>
                <w:b/>
                <w:bCs/>
              </w:rPr>
              <w:t>Elementai</w:t>
            </w:r>
          </w:p>
        </w:tc>
        <w:tc>
          <w:tcPr>
            <w:tcW w:w="6089"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F2652A" w14:paraId="553D733D" w14:textId="77777777" w:rsidTr="00AB1BB6">
        <w:trPr>
          <w:trHeight w:val="846"/>
        </w:trPr>
        <w:tc>
          <w:tcPr>
            <w:tcW w:w="4110" w:type="dxa"/>
          </w:tcPr>
          <w:p w14:paraId="6BE3DD07" w14:textId="1D708585" w:rsidR="00F2652A" w:rsidRDefault="00F2652A" w:rsidP="00F2652A">
            <w:r w:rsidRPr="002956E2">
              <w:t>Stebėsenos rodiklio pavadinimas</w:t>
            </w:r>
          </w:p>
        </w:tc>
        <w:tc>
          <w:tcPr>
            <w:tcW w:w="6089" w:type="dxa"/>
            <w:tcBorders>
              <w:top w:val="single" w:sz="4" w:space="0" w:color="auto"/>
              <w:left w:val="single" w:sz="4" w:space="0" w:color="auto"/>
              <w:bottom w:val="single" w:sz="4" w:space="0" w:color="auto"/>
              <w:right w:val="single" w:sz="4" w:space="0" w:color="auto"/>
            </w:tcBorders>
            <w:shd w:val="clear" w:color="000000" w:fill="FFFFFF"/>
            <w:vAlign w:val="center"/>
          </w:tcPr>
          <w:p w14:paraId="1FA34291" w14:textId="61F970E5" w:rsidR="00F2652A" w:rsidRPr="00AB2A76" w:rsidRDefault="00F2652A" w:rsidP="00F2652A">
            <w:r>
              <w:t xml:space="preserve">Klientų pasitenkinimo Valstybinės teritorijų planavimo ir statybos inspekcijos teikiamomis paslaugomis indeksas </w:t>
            </w:r>
          </w:p>
        </w:tc>
      </w:tr>
      <w:tr w:rsidR="00F2652A" w14:paraId="0E021A60" w14:textId="77777777" w:rsidTr="00AB1BB6">
        <w:trPr>
          <w:trHeight w:val="269"/>
        </w:trPr>
        <w:tc>
          <w:tcPr>
            <w:tcW w:w="4110" w:type="dxa"/>
          </w:tcPr>
          <w:p w14:paraId="317ADEB3" w14:textId="3A1E9447" w:rsidR="00F2652A" w:rsidRDefault="00F2652A" w:rsidP="00F2652A">
            <w:r w:rsidRPr="002956E2">
              <w:t>Stebėsenos rodiklio matavimo vienetai</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51BE5650" w14:textId="20CAEBB1" w:rsidR="00F2652A" w:rsidRPr="00AB2A76" w:rsidRDefault="00F2652A" w:rsidP="00F2652A">
            <w:r>
              <w:t>procentai</w:t>
            </w:r>
          </w:p>
        </w:tc>
      </w:tr>
      <w:tr w:rsidR="00F2652A" w14:paraId="3BB3FAEB" w14:textId="77777777" w:rsidTr="00AB1BB6">
        <w:trPr>
          <w:trHeight w:val="282"/>
        </w:trPr>
        <w:tc>
          <w:tcPr>
            <w:tcW w:w="4110" w:type="dxa"/>
          </w:tcPr>
          <w:p w14:paraId="01BA8A27" w14:textId="1105FB0B" w:rsidR="00F2652A" w:rsidRDefault="00F2652A" w:rsidP="00F2652A">
            <w:r w:rsidRPr="002956E2">
              <w:t>Stebėsenos rodiklio reikšmės kryptis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C52B343" w14:textId="3132DF20" w:rsidR="00F2652A" w:rsidRPr="00AB2A76" w:rsidRDefault="00F2652A" w:rsidP="00F2652A">
            <w:r>
              <w:t>Didėjimas</w:t>
            </w:r>
          </w:p>
        </w:tc>
      </w:tr>
      <w:tr w:rsidR="00F2652A" w14:paraId="02618A85" w14:textId="77777777" w:rsidTr="00AB1BB6">
        <w:trPr>
          <w:trHeight w:val="282"/>
        </w:trPr>
        <w:tc>
          <w:tcPr>
            <w:tcW w:w="4110" w:type="dxa"/>
          </w:tcPr>
          <w:p w14:paraId="02ADD13B" w14:textId="1C9DC65E" w:rsidR="00F2652A" w:rsidRDefault="00F2652A" w:rsidP="00F2652A">
            <w:r w:rsidRPr="002956E2">
              <w:t>Stebėsenos rodiklio reikšmės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1407F53" w14:textId="1FCA8CB5" w:rsidR="00F2652A" w:rsidRPr="00AB2A76" w:rsidRDefault="00F2652A" w:rsidP="00F2652A">
            <w:r>
              <w:t>Skaitinės</w:t>
            </w:r>
          </w:p>
        </w:tc>
      </w:tr>
      <w:tr w:rsidR="00F2652A" w14:paraId="0E794FF7" w14:textId="77777777" w:rsidTr="0070258B">
        <w:trPr>
          <w:trHeight w:val="377"/>
        </w:trPr>
        <w:tc>
          <w:tcPr>
            <w:tcW w:w="4110" w:type="dxa"/>
          </w:tcPr>
          <w:p w14:paraId="730BC1FE" w14:textId="1A376D23" w:rsidR="00F2652A" w:rsidRDefault="00F2652A" w:rsidP="00F2652A">
            <w:r w:rsidRPr="002956E2">
              <w:t>Stebėsenos rodiklio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251E1787" w14:textId="5631D15F" w:rsidR="00F2652A" w:rsidRPr="00AB2A76" w:rsidRDefault="00F2652A" w:rsidP="00F2652A">
            <w:r>
              <w:t>Rezultato</w:t>
            </w:r>
          </w:p>
        </w:tc>
      </w:tr>
      <w:tr w:rsidR="00F2652A" w14:paraId="503D84A3" w14:textId="77777777" w:rsidTr="00AB1BB6">
        <w:trPr>
          <w:trHeight w:val="282"/>
        </w:trPr>
        <w:tc>
          <w:tcPr>
            <w:tcW w:w="4110" w:type="dxa"/>
          </w:tcPr>
          <w:p w14:paraId="5EFD79DD" w14:textId="6FF857A8" w:rsidR="00F2652A" w:rsidRDefault="00F2652A" w:rsidP="00F2652A">
            <w:r w:rsidRPr="002956E2">
              <w:t>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3D3909E6" w14:textId="5D09C095" w:rsidR="00F2652A" w:rsidRPr="00AB2A76" w:rsidRDefault="00F2652A" w:rsidP="00F2652A">
            <w:r>
              <w:t>R-02-001-13-01-01-02</w:t>
            </w:r>
          </w:p>
        </w:tc>
      </w:tr>
      <w:tr w:rsidR="00F2652A" w14:paraId="2878D385" w14:textId="77777777" w:rsidTr="00AB1BB6">
        <w:trPr>
          <w:trHeight w:val="564"/>
        </w:trPr>
        <w:tc>
          <w:tcPr>
            <w:tcW w:w="4110" w:type="dxa"/>
          </w:tcPr>
          <w:p w14:paraId="63163103" w14:textId="4DFBF5FE" w:rsidR="00F2652A" w:rsidRDefault="00F2652A" w:rsidP="00F2652A">
            <w:r w:rsidRPr="002956E2">
              <w:t>Europos Komisijos suteiktas 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5632B16" w14:textId="2F2333DD" w:rsidR="00F2652A" w:rsidRPr="00AB2A76" w:rsidRDefault="00F2652A" w:rsidP="00F2652A">
            <w:r>
              <w:t>Ne</w:t>
            </w:r>
          </w:p>
        </w:tc>
      </w:tr>
      <w:tr w:rsidR="00F2652A" w14:paraId="384BE381" w14:textId="77777777" w:rsidTr="00AB1BB6">
        <w:trPr>
          <w:trHeight w:val="1681"/>
        </w:trPr>
        <w:tc>
          <w:tcPr>
            <w:tcW w:w="4110" w:type="dxa"/>
          </w:tcPr>
          <w:p w14:paraId="3E5757B4" w14:textId="14513119" w:rsidR="00F2652A" w:rsidRDefault="00F2652A" w:rsidP="00F2652A">
            <w:r w:rsidRPr="002956E2">
              <w:t>Stebėsenos rodiklio paaiškinimas, sąvokų apibrėžtys</w:t>
            </w:r>
          </w:p>
        </w:tc>
        <w:tc>
          <w:tcPr>
            <w:tcW w:w="6089" w:type="dxa"/>
            <w:tcBorders>
              <w:top w:val="nil"/>
              <w:left w:val="single" w:sz="4" w:space="0" w:color="auto"/>
              <w:bottom w:val="single" w:sz="4" w:space="0" w:color="auto"/>
              <w:right w:val="single" w:sz="4" w:space="0" w:color="auto"/>
            </w:tcBorders>
            <w:shd w:val="clear" w:color="auto" w:fill="auto"/>
            <w:vAlign w:val="center"/>
          </w:tcPr>
          <w:p w14:paraId="37CC6BAF" w14:textId="557AD2DD" w:rsidR="00F2652A" w:rsidRPr="00AB2A76" w:rsidRDefault="00F2652A" w:rsidP="00F2652A">
            <w:r>
              <w:t>_</w:t>
            </w:r>
          </w:p>
        </w:tc>
      </w:tr>
      <w:tr w:rsidR="00F2652A" w14:paraId="7A176F51" w14:textId="77777777" w:rsidTr="00AB1BB6">
        <w:trPr>
          <w:trHeight w:val="564"/>
        </w:trPr>
        <w:tc>
          <w:tcPr>
            <w:tcW w:w="4110" w:type="dxa"/>
          </w:tcPr>
          <w:p w14:paraId="526397EA" w14:textId="58105ECC" w:rsidR="00F2652A" w:rsidRDefault="00F2652A" w:rsidP="00F2652A">
            <w:r w:rsidRPr="002956E2">
              <w:t>Stebėsenos rodiklio reikšmės apskaičiavimo tipas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51C7D3DC" w14:textId="460217D0" w:rsidR="00F2652A" w:rsidRPr="00AB2A76" w:rsidRDefault="00F2652A" w:rsidP="00F2652A">
            <w:r>
              <w:t>Automatiškai apskaičiuojamas stebėsenos rodiklis</w:t>
            </w:r>
          </w:p>
        </w:tc>
      </w:tr>
      <w:tr w:rsidR="00F2652A" w14:paraId="1C2475F0" w14:textId="77777777" w:rsidTr="00AB1BB6">
        <w:trPr>
          <w:trHeight w:val="1128"/>
        </w:trPr>
        <w:tc>
          <w:tcPr>
            <w:tcW w:w="4110" w:type="dxa"/>
          </w:tcPr>
          <w:p w14:paraId="701672CE" w14:textId="496EF98F" w:rsidR="00F2652A" w:rsidRDefault="00F2652A" w:rsidP="00F2652A">
            <w:r w:rsidRPr="002956E2">
              <w:t>Stebėsenos rodiklio reikšmės apskaičiavimo metodas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283F36C2" w14:textId="30DE456A" w:rsidR="00F2652A" w:rsidRPr="00AB2A76" w:rsidRDefault="00F2652A" w:rsidP="00F2652A">
            <w:r>
              <w:t>Kiekvienais kalendoriniais metais užsakomosios apklausos metu apklausiama ne mažiau nei 1000 (vienas tūkstantis) skirtingo dydžio Lietuvoje veikiančių juridinių asmenų iš įvairių Lietuvos vietovių. Apskaičiuojamas bendras pasitenkinimo Valstybinės teritorijų planavimo ir statybos inspekcijos prie Aplinkos ministerijos teikiamomis paslaugomis indeksas pagal Viešųjų paslaugų vartotojų patenkinimo indekso apskaičiavimo metodiką, patvirtintą Lietuvos Respublikos vidaus reikalų ministro 2009 m. birželio 30 d. įsakymu Nr. 1V-339 (https://www.e-tar.lt/portal/lt/legalAct/TAR.8E56939A6501).</w:t>
            </w:r>
          </w:p>
        </w:tc>
      </w:tr>
      <w:tr w:rsidR="00F2652A" w14:paraId="3AA10008" w14:textId="77777777" w:rsidTr="00AB1BB6">
        <w:trPr>
          <w:trHeight w:val="1128"/>
        </w:trPr>
        <w:tc>
          <w:tcPr>
            <w:tcW w:w="4110" w:type="dxa"/>
          </w:tcPr>
          <w:p w14:paraId="3DCD3A46" w14:textId="6B4D3579" w:rsidR="00F2652A" w:rsidRDefault="00F2652A" w:rsidP="00F2652A">
            <w:r w:rsidRPr="002956E2">
              <w:t>Stebėsenos rodiklio duomenų šaltiniai</w:t>
            </w:r>
          </w:p>
        </w:tc>
        <w:tc>
          <w:tcPr>
            <w:tcW w:w="6089" w:type="dxa"/>
            <w:tcBorders>
              <w:top w:val="nil"/>
              <w:left w:val="single" w:sz="4" w:space="0" w:color="auto"/>
              <w:bottom w:val="single" w:sz="4" w:space="0" w:color="auto"/>
              <w:right w:val="single" w:sz="4" w:space="0" w:color="auto"/>
            </w:tcBorders>
            <w:shd w:val="clear" w:color="auto" w:fill="auto"/>
            <w:vAlign w:val="center"/>
          </w:tcPr>
          <w:p w14:paraId="05417137" w14:textId="2AE7A101" w:rsidR="00F2652A" w:rsidRPr="00AB2A76" w:rsidRDefault="00F2652A" w:rsidP="00F2652A">
            <w:r>
              <w:t>Kasmetinis užsakomasis Lietuvos visuomenės nuomonės kiekybinis tyrimas, kuriuo nustatomas Valstybinės teritorijų planavimo ir statybos inspekcijos prie Aplinkos ministerijos teikiamų administracinių ir viešųjų paslaugų gavėjų (juridinių asmenų) požiūris į Valstybinės teritorijų planavimo ir statybos inspekcijos prie Aplinkos ministerijos teikiamas paslaugas.</w:t>
            </w:r>
          </w:p>
        </w:tc>
      </w:tr>
      <w:tr w:rsidR="00F2652A" w14:paraId="3DCF3025" w14:textId="77777777" w:rsidTr="00AB1BB6">
        <w:trPr>
          <w:trHeight w:val="564"/>
        </w:trPr>
        <w:tc>
          <w:tcPr>
            <w:tcW w:w="4110" w:type="dxa"/>
          </w:tcPr>
          <w:p w14:paraId="4D8AFD76" w14:textId="5D81A0FC" w:rsidR="00F2652A" w:rsidRDefault="00F2652A" w:rsidP="00F2652A">
            <w:r w:rsidRPr="002956E2">
              <w:t>Stebėsenos rodiklio reikšmės skaičiavimo periodiškumas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682A6770" w14:textId="2D76C657" w:rsidR="00F2652A" w:rsidRPr="00AB2A76" w:rsidRDefault="00F2652A" w:rsidP="00F2652A">
            <w:r>
              <w:t>kas metus</w:t>
            </w:r>
          </w:p>
        </w:tc>
      </w:tr>
      <w:tr w:rsidR="00F2652A" w14:paraId="3BC7B4EA" w14:textId="77777777" w:rsidTr="00C25107">
        <w:trPr>
          <w:trHeight w:val="282"/>
        </w:trPr>
        <w:tc>
          <w:tcPr>
            <w:tcW w:w="4110" w:type="dxa"/>
          </w:tcPr>
          <w:p w14:paraId="5076C9F7" w14:textId="7FC158F7" w:rsidR="00F2652A" w:rsidRDefault="00F2652A" w:rsidP="00F2652A">
            <w:r w:rsidRPr="002956E2">
              <w:t>Stebėsenos rodiklio pasiekimo momentas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782EF05A" w14:textId="658A6C66" w:rsidR="00F2652A" w:rsidRPr="00AB2A76" w:rsidRDefault="00F2652A" w:rsidP="00F2652A">
            <w:r>
              <w:t>Stebėsenos rodiklis laikomas pasiektu, kai metinė rodiklio  reikšmė sutampa ar viršija planinę rodiklio metinę reikšmę.</w:t>
            </w:r>
          </w:p>
        </w:tc>
      </w:tr>
      <w:tr w:rsidR="00F2652A" w14:paraId="072BA5B9" w14:textId="77777777" w:rsidTr="00AB1BB6">
        <w:trPr>
          <w:trHeight w:val="552"/>
        </w:trPr>
        <w:tc>
          <w:tcPr>
            <w:tcW w:w="4110" w:type="dxa"/>
          </w:tcPr>
          <w:p w14:paraId="77745789" w14:textId="1F799BA4" w:rsidR="00F2652A" w:rsidRDefault="00F2652A" w:rsidP="00F2652A">
            <w:r w:rsidRPr="002956E2">
              <w:t>Už stebėsenos rodiklį atsakinga įstaiga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54F1D81" w14:textId="21EC7CB5" w:rsidR="00F2652A" w:rsidRPr="00AB2A76" w:rsidRDefault="00F2652A" w:rsidP="00F2652A">
            <w:r>
              <w:t>Valstybinė teritorijų planavimo ir statybos inspekcija prie Aplinkos ministerijos (VTPSI)</w:t>
            </w:r>
          </w:p>
        </w:tc>
      </w:tr>
      <w:tr w:rsidR="00F2652A" w14:paraId="635D4173" w14:textId="77777777" w:rsidTr="00C25107">
        <w:trPr>
          <w:trHeight w:val="846"/>
        </w:trPr>
        <w:tc>
          <w:tcPr>
            <w:tcW w:w="4110" w:type="dxa"/>
            <w:tcBorders>
              <w:bottom w:val="single" w:sz="4" w:space="0" w:color="auto"/>
              <w:right w:val="single" w:sz="4" w:space="0" w:color="auto"/>
            </w:tcBorders>
          </w:tcPr>
          <w:p w14:paraId="3081651A" w14:textId="27D8D18A" w:rsidR="00F2652A" w:rsidRDefault="00F2652A" w:rsidP="00F2652A">
            <w:r w:rsidRPr="002956E2">
              <w:t>Įstaigos padalinys ir kontaktinis telefono numeris</w:t>
            </w:r>
          </w:p>
        </w:tc>
        <w:tc>
          <w:tcPr>
            <w:tcW w:w="6089" w:type="dxa"/>
            <w:tcBorders>
              <w:top w:val="nil"/>
              <w:left w:val="single" w:sz="4" w:space="0" w:color="auto"/>
              <w:bottom w:val="single" w:sz="4" w:space="0" w:color="auto"/>
              <w:right w:val="single" w:sz="4" w:space="0" w:color="auto"/>
            </w:tcBorders>
            <w:shd w:val="clear" w:color="auto" w:fill="auto"/>
            <w:vAlign w:val="center"/>
          </w:tcPr>
          <w:p w14:paraId="6F106771" w14:textId="25377123" w:rsidR="00F2652A" w:rsidRPr="00AB2A76" w:rsidRDefault="00F2652A" w:rsidP="00F2652A">
            <w:r>
              <w:t>Valstybinė teritorijų planavimo ir statybos inspekcija prie Aplinkos ministerijos (VTPSI) tel.37069363478</w:t>
            </w:r>
          </w:p>
        </w:tc>
      </w:tr>
      <w:tr w:rsidR="00F2652A" w14:paraId="616A13C1" w14:textId="77777777" w:rsidTr="00C25107">
        <w:trPr>
          <w:trHeight w:val="282"/>
        </w:trPr>
        <w:tc>
          <w:tcPr>
            <w:tcW w:w="4110" w:type="dxa"/>
            <w:tcBorders>
              <w:top w:val="single" w:sz="4" w:space="0" w:color="auto"/>
              <w:right w:val="single" w:sz="4" w:space="0" w:color="auto"/>
            </w:tcBorders>
          </w:tcPr>
          <w:p w14:paraId="0BA4CC18" w14:textId="35E2E075" w:rsidR="00F2652A" w:rsidRDefault="00F2652A" w:rsidP="00F2652A">
            <w:r w:rsidRPr="002956E2">
              <w:t>Kita svarbi informacija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C367D19" w14:textId="107F8C38" w:rsidR="00F2652A" w:rsidRPr="00AB2A76" w:rsidRDefault="00F2652A" w:rsidP="00F2652A">
            <w:r>
              <w:t>_</w:t>
            </w:r>
          </w:p>
        </w:tc>
      </w:tr>
    </w:tbl>
    <w:p w14:paraId="1DAAD95D" w14:textId="77777777"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006EC8"/>
    <w:rsid w:val="000226B9"/>
    <w:rsid w:val="00032D88"/>
    <w:rsid w:val="0003487C"/>
    <w:rsid w:val="000365E5"/>
    <w:rsid w:val="000368FF"/>
    <w:rsid w:val="000408DB"/>
    <w:rsid w:val="0004368B"/>
    <w:rsid w:val="000668EC"/>
    <w:rsid w:val="00083F5A"/>
    <w:rsid w:val="00086BBA"/>
    <w:rsid w:val="000902A1"/>
    <w:rsid w:val="00093F43"/>
    <w:rsid w:val="000A279D"/>
    <w:rsid w:val="000B68C0"/>
    <w:rsid w:val="000C01F3"/>
    <w:rsid w:val="000C2D01"/>
    <w:rsid w:val="000C33DC"/>
    <w:rsid w:val="000E3056"/>
    <w:rsid w:val="000E6FA6"/>
    <w:rsid w:val="000F1DD2"/>
    <w:rsid w:val="00112F6C"/>
    <w:rsid w:val="001167DD"/>
    <w:rsid w:val="001459E7"/>
    <w:rsid w:val="0015058C"/>
    <w:rsid w:val="00154A8F"/>
    <w:rsid w:val="00165224"/>
    <w:rsid w:val="00165ADF"/>
    <w:rsid w:val="001670C7"/>
    <w:rsid w:val="00181887"/>
    <w:rsid w:val="00184A3F"/>
    <w:rsid w:val="001974C6"/>
    <w:rsid w:val="001C4076"/>
    <w:rsid w:val="001C6B0E"/>
    <w:rsid w:val="001C72B8"/>
    <w:rsid w:val="001E09A4"/>
    <w:rsid w:val="001F310E"/>
    <w:rsid w:val="001F711F"/>
    <w:rsid w:val="00200218"/>
    <w:rsid w:val="002003A7"/>
    <w:rsid w:val="0020206E"/>
    <w:rsid w:val="0021028E"/>
    <w:rsid w:val="00214D36"/>
    <w:rsid w:val="002277A1"/>
    <w:rsid w:val="00230885"/>
    <w:rsid w:val="00232BFF"/>
    <w:rsid w:val="00241D99"/>
    <w:rsid w:val="00242BAA"/>
    <w:rsid w:val="00245AF3"/>
    <w:rsid w:val="00247B72"/>
    <w:rsid w:val="00263ED2"/>
    <w:rsid w:val="002659B8"/>
    <w:rsid w:val="002744C6"/>
    <w:rsid w:val="002941B6"/>
    <w:rsid w:val="002A0DF6"/>
    <w:rsid w:val="002D38E9"/>
    <w:rsid w:val="002D731C"/>
    <w:rsid w:val="002E32B1"/>
    <w:rsid w:val="002E3BE3"/>
    <w:rsid w:val="002E6EFA"/>
    <w:rsid w:val="002F0A0B"/>
    <w:rsid w:val="002F7999"/>
    <w:rsid w:val="003149C3"/>
    <w:rsid w:val="00322D6E"/>
    <w:rsid w:val="00331F73"/>
    <w:rsid w:val="00334E11"/>
    <w:rsid w:val="00351603"/>
    <w:rsid w:val="00365238"/>
    <w:rsid w:val="00370ED9"/>
    <w:rsid w:val="00372211"/>
    <w:rsid w:val="003747F8"/>
    <w:rsid w:val="0037662D"/>
    <w:rsid w:val="00391656"/>
    <w:rsid w:val="00396BC8"/>
    <w:rsid w:val="003A1241"/>
    <w:rsid w:val="003A7FD5"/>
    <w:rsid w:val="003C5027"/>
    <w:rsid w:val="003C726E"/>
    <w:rsid w:val="003F6469"/>
    <w:rsid w:val="00400466"/>
    <w:rsid w:val="00410A9F"/>
    <w:rsid w:val="004229E9"/>
    <w:rsid w:val="004234DB"/>
    <w:rsid w:val="004247BF"/>
    <w:rsid w:val="00430086"/>
    <w:rsid w:val="00441CBC"/>
    <w:rsid w:val="004449D7"/>
    <w:rsid w:val="00465523"/>
    <w:rsid w:val="00476C0A"/>
    <w:rsid w:val="00477D57"/>
    <w:rsid w:val="00482DF7"/>
    <w:rsid w:val="00484841"/>
    <w:rsid w:val="00486B69"/>
    <w:rsid w:val="00490470"/>
    <w:rsid w:val="004A292E"/>
    <w:rsid w:val="004A5E06"/>
    <w:rsid w:val="004F45E6"/>
    <w:rsid w:val="005153B4"/>
    <w:rsid w:val="0053155E"/>
    <w:rsid w:val="00543232"/>
    <w:rsid w:val="005504FE"/>
    <w:rsid w:val="005551D4"/>
    <w:rsid w:val="00557F05"/>
    <w:rsid w:val="00562F03"/>
    <w:rsid w:val="00566231"/>
    <w:rsid w:val="00580EB0"/>
    <w:rsid w:val="00581D66"/>
    <w:rsid w:val="005A09BB"/>
    <w:rsid w:val="005A0C9B"/>
    <w:rsid w:val="005A166D"/>
    <w:rsid w:val="005E487B"/>
    <w:rsid w:val="005E6021"/>
    <w:rsid w:val="005E698C"/>
    <w:rsid w:val="005F0C6A"/>
    <w:rsid w:val="005F6C54"/>
    <w:rsid w:val="00602C30"/>
    <w:rsid w:val="00603796"/>
    <w:rsid w:val="00603C1B"/>
    <w:rsid w:val="00604DDD"/>
    <w:rsid w:val="00647787"/>
    <w:rsid w:val="00650B01"/>
    <w:rsid w:val="00657967"/>
    <w:rsid w:val="006605C4"/>
    <w:rsid w:val="00662584"/>
    <w:rsid w:val="0067000A"/>
    <w:rsid w:val="00677460"/>
    <w:rsid w:val="006A0DC2"/>
    <w:rsid w:val="006A24E1"/>
    <w:rsid w:val="006B79F9"/>
    <w:rsid w:val="006C2485"/>
    <w:rsid w:val="006D1011"/>
    <w:rsid w:val="006E249D"/>
    <w:rsid w:val="006E287D"/>
    <w:rsid w:val="006E5D7C"/>
    <w:rsid w:val="006E7E39"/>
    <w:rsid w:val="006F4938"/>
    <w:rsid w:val="0070258B"/>
    <w:rsid w:val="00713205"/>
    <w:rsid w:val="007245CD"/>
    <w:rsid w:val="00730A67"/>
    <w:rsid w:val="0073464D"/>
    <w:rsid w:val="0074474D"/>
    <w:rsid w:val="0076279A"/>
    <w:rsid w:val="007711D6"/>
    <w:rsid w:val="00772A06"/>
    <w:rsid w:val="0077332B"/>
    <w:rsid w:val="007A2ED2"/>
    <w:rsid w:val="007B1FA8"/>
    <w:rsid w:val="007B638D"/>
    <w:rsid w:val="007C7D64"/>
    <w:rsid w:val="007E3F93"/>
    <w:rsid w:val="007F006B"/>
    <w:rsid w:val="007F5002"/>
    <w:rsid w:val="00817866"/>
    <w:rsid w:val="00835443"/>
    <w:rsid w:val="0084467D"/>
    <w:rsid w:val="00855734"/>
    <w:rsid w:val="00872FF7"/>
    <w:rsid w:val="008770A0"/>
    <w:rsid w:val="008773AA"/>
    <w:rsid w:val="008863EC"/>
    <w:rsid w:val="00887BDD"/>
    <w:rsid w:val="0089190B"/>
    <w:rsid w:val="008A6EC2"/>
    <w:rsid w:val="008B627F"/>
    <w:rsid w:val="008D1AE9"/>
    <w:rsid w:val="008D4015"/>
    <w:rsid w:val="009054ED"/>
    <w:rsid w:val="00917058"/>
    <w:rsid w:val="00922E0E"/>
    <w:rsid w:val="00927134"/>
    <w:rsid w:val="00970EC0"/>
    <w:rsid w:val="00976236"/>
    <w:rsid w:val="00981F32"/>
    <w:rsid w:val="00991B7B"/>
    <w:rsid w:val="009A3F75"/>
    <w:rsid w:val="009B1014"/>
    <w:rsid w:val="009C7011"/>
    <w:rsid w:val="009D4872"/>
    <w:rsid w:val="00A110C1"/>
    <w:rsid w:val="00A11707"/>
    <w:rsid w:val="00A16581"/>
    <w:rsid w:val="00A17016"/>
    <w:rsid w:val="00A420BB"/>
    <w:rsid w:val="00A4308B"/>
    <w:rsid w:val="00A51FD0"/>
    <w:rsid w:val="00A53C3C"/>
    <w:rsid w:val="00A73D12"/>
    <w:rsid w:val="00A77E16"/>
    <w:rsid w:val="00AB1BB6"/>
    <w:rsid w:val="00AB2A76"/>
    <w:rsid w:val="00AB58A2"/>
    <w:rsid w:val="00AC01FF"/>
    <w:rsid w:val="00AC57DB"/>
    <w:rsid w:val="00AF0824"/>
    <w:rsid w:val="00AF0CB9"/>
    <w:rsid w:val="00B101C3"/>
    <w:rsid w:val="00B11CF1"/>
    <w:rsid w:val="00B130D9"/>
    <w:rsid w:val="00B24450"/>
    <w:rsid w:val="00B25171"/>
    <w:rsid w:val="00B33EC4"/>
    <w:rsid w:val="00B46C41"/>
    <w:rsid w:val="00B57B15"/>
    <w:rsid w:val="00B6182A"/>
    <w:rsid w:val="00B62F98"/>
    <w:rsid w:val="00B65949"/>
    <w:rsid w:val="00B679A1"/>
    <w:rsid w:val="00B73F7C"/>
    <w:rsid w:val="00B76B48"/>
    <w:rsid w:val="00B86F91"/>
    <w:rsid w:val="00B95495"/>
    <w:rsid w:val="00BB5858"/>
    <w:rsid w:val="00BD20F0"/>
    <w:rsid w:val="00BD2938"/>
    <w:rsid w:val="00BD29D3"/>
    <w:rsid w:val="00BE3F3B"/>
    <w:rsid w:val="00C0708F"/>
    <w:rsid w:val="00C36A1C"/>
    <w:rsid w:val="00C420BF"/>
    <w:rsid w:val="00C60452"/>
    <w:rsid w:val="00C6284E"/>
    <w:rsid w:val="00C80F5C"/>
    <w:rsid w:val="00C85DF2"/>
    <w:rsid w:val="00C960B3"/>
    <w:rsid w:val="00C97661"/>
    <w:rsid w:val="00CA12BB"/>
    <w:rsid w:val="00CA4390"/>
    <w:rsid w:val="00CB62B6"/>
    <w:rsid w:val="00CC0F68"/>
    <w:rsid w:val="00CC3693"/>
    <w:rsid w:val="00CE4388"/>
    <w:rsid w:val="00CE4722"/>
    <w:rsid w:val="00CE694D"/>
    <w:rsid w:val="00CF2BDA"/>
    <w:rsid w:val="00CF6BF3"/>
    <w:rsid w:val="00D01977"/>
    <w:rsid w:val="00D20708"/>
    <w:rsid w:val="00D640FD"/>
    <w:rsid w:val="00D72285"/>
    <w:rsid w:val="00D80079"/>
    <w:rsid w:val="00D85826"/>
    <w:rsid w:val="00DB2756"/>
    <w:rsid w:val="00DC35F2"/>
    <w:rsid w:val="00DD23E4"/>
    <w:rsid w:val="00DD2A9B"/>
    <w:rsid w:val="00DD4CB7"/>
    <w:rsid w:val="00DE0904"/>
    <w:rsid w:val="00DF7DF3"/>
    <w:rsid w:val="00DF7F8B"/>
    <w:rsid w:val="00E01701"/>
    <w:rsid w:val="00E03F77"/>
    <w:rsid w:val="00E0454F"/>
    <w:rsid w:val="00E06A87"/>
    <w:rsid w:val="00E13570"/>
    <w:rsid w:val="00E209DE"/>
    <w:rsid w:val="00E226D7"/>
    <w:rsid w:val="00E533CD"/>
    <w:rsid w:val="00E65921"/>
    <w:rsid w:val="00E73D49"/>
    <w:rsid w:val="00E87253"/>
    <w:rsid w:val="00E93406"/>
    <w:rsid w:val="00EB4379"/>
    <w:rsid w:val="00ED2A2F"/>
    <w:rsid w:val="00EE13F0"/>
    <w:rsid w:val="00EE4520"/>
    <w:rsid w:val="00F20BBB"/>
    <w:rsid w:val="00F2652A"/>
    <w:rsid w:val="00F40563"/>
    <w:rsid w:val="00F41238"/>
    <w:rsid w:val="00F561B1"/>
    <w:rsid w:val="00F85EC9"/>
    <w:rsid w:val="00FA2CFA"/>
    <w:rsid w:val="00FA55A4"/>
    <w:rsid w:val="00FC0135"/>
    <w:rsid w:val="00FC2CE0"/>
    <w:rsid w:val="00FF7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C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C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C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C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C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C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C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C1B"/>
    <w:pPr>
      <w:spacing w:before="160"/>
      <w:jc w:val="center"/>
    </w:pPr>
    <w:rPr>
      <w:i/>
      <w:iCs/>
      <w:color w:val="404040" w:themeColor="text1" w:themeTint="BF"/>
    </w:rPr>
  </w:style>
  <w:style w:type="character" w:customStyle="1" w:styleId="QuoteChar">
    <w:name w:val="Quote Char"/>
    <w:basedOn w:val="DefaultParagraphFont"/>
    <w:link w:val="Quote"/>
    <w:uiPriority w:val="29"/>
    <w:rsid w:val="00603C1B"/>
    <w:rPr>
      <w:i/>
      <w:iCs/>
      <w:color w:val="404040" w:themeColor="text1" w:themeTint="BF"/>
    </w:rPr>
  </w:style>
  <w:style w:type="paragraph" w:styleId="ListParagraph">
    <w:name w:val="List Paragraph"/>
    <w:basedOn w:val="Normal"/>
    <w:uiPriority w:val="34"/>
    <w:qFormat/>
    <w:rsid w:val="00603C1B"/>
    <w:pPr>
      <w:ind w:left="720"/>
      <w:contextualSpacing/>
    </w:pPr>
  </w:style>
  <w:style w:type="character" w:styleId="IntenseEmphasis">
    <w:name w:val="Intense Emphasis"/>
    <w:basedOn w:val="DefaultParagraphFont"/>
    <w:uiPriority w:val="21"/>
    <w:qFormat/>
    <w:rsid w:val="00603C1B"/>
    <w:rPr>
      <w:i/>
      <w:iCs/>
      <w:color w:val="0F4761" w:themeColor="accent1" w:themeShade="BF"/>
    </w:rPr>
  </w:style>
  <w:style w:type="paragraph" w:styleId="IntenseQuote">
    <w:name w:val="Intense Quote"/>
    <w:basedOn w:val="Normal"/>
    <w:next w:val="Normal"/>
    <w:link w:val="IntenseQuoteChar"/>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C1B"/>
    <w:rPr>
      <w:i/>
      <w:iCs/>
      <w:color w:val="0F4761" w:themeColor="accent1" w:themeShade="BF"/>
    </w:rPr>
  </w:style>
  <w:style w:type="character" w:styleId="IntenseReference">
    <w:name w:val="Intense Reference"/>
    <w:basedOn w:val="DefaultParagraphFont"/>
    <w:uiPriority w:val="32"/>
    <w:qFormat/>
    <w:rsid w:val="00603C1B"/>
    <w:rPr>
      <w:b/>
      <w:bCs/>
      <w:smallCaps/>
      <w:color w:val="0F4761" w:themeColor="accent1" w:themeShade="BF"/>
      <w:spacing w:val="5"/>
    </w:rPr>
  </w:style>
  <w:style w:type="table" w:styleId="TableGrid">
    <w:name w:val="Table Grid"/>
    <w:basedOn w:val="TableNorma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1409</Words>
  <Characters>804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Valdas Slavinskas</cp:lastModifiedBy>
  <cp:revision>139</cp:revision>
  <dcterms:created xsi:type="dcterms:W3CDTF">2024-05-29T15:47:00Z</dcterms:created>
  <dcterms:modified xsi:type="dcterms:W3CDTF">2024-05-29T20:09:00Z</dcterms:modified>
</cp:coreProperties>
</file>