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B420D" w14:textId="77777777" w:rsidR="00F308F5" w:rsidRPr="00B75D2F" w:rsidRDefault="00F308F5" w:rsidP="00F308F5">
      <w:pPr>
        <w:pStyle w:val="Title"/>
        <w:ind w:left="9360" w:firstLine="720"/>
        <w:jc w:val="both"/>
        <w:rPr>
          <w:b w:val="0"/>
          <w:sz w:val="24"/>
        </w:rPr>
      </w:pPr>
      <w:r w:rsidRPr="00B75D2F">
        <w:rPr>
          <w:b w:val="0"/>
          <w:sz w:val="24"/>
        </w:rPr>
        <w:t>PATVIRTINTA</w:t>
      </w:r>
    </w:p>
    <w:p w14:paraId="0871D8C6" w14:textId="77777777" w:rsidR="00F308F5" w:rsidRPr="00B75D2F" w:rsidRDefault="00F308F5" w:rsidP="00F308F5">
      <w:pPr>
        <w:pStyle w:val="Title"/>
        <w:ind w:left="10080"/>
        <w:jc w:val="both"/>
        <w:rPr>
          <w:b w:val="0"/>
          <w:sz w:val="24"/>
        </w:rPr>
      </w:pPr>
      <w:r w:rsidRPr="00B75D2F">
        <w:rPr>
          <w:b w:val="0"/>
          <w:sz w:val="24"/>
        </w:rPr>
        <w:t>Lietuvos Respublikos aplinkos ministro</w:t>
      </w:r>
    </w:p>
    <w:p w14:paraId="1295D490" w14:textId="40D88920" w:rsidR="00F308F5" w:rsidRPr="00B75D2F" w:rsidRDefault="00F308F5" w:rsidP="00F308F5">
      <w:pPr>
        <w:pStyle w:val="Title"/>
        <w:ind w:left="9360" w:firstLine="720"/>
        <w:jc w:val="both"/>
        <w:rPr>
          <w:b w:val="0"/>
          <w:sz w:val="24"/>
        </w:rPr>
      </w:pPr>
      <w:r w:rsidRPr="00B75D2F">
        <w:rPr>
          <w:b w:val="0"/>
          <w:sz w:val="24"/>
        </w:rPr>
        <w:t xml:space="preserve">2024 m. </w:t>
      </w:r>
      <w:r w:rsidR="00051900">
        <w:rPr>
          <w:b w:val="0"/>
          <w:sz w:val="24"/>
        </w:rPr>
        <w:t>liepos 12</w:t>
      </w:r>
      <w:r w:rsidRPr="00B75D2F">
        <w:rPr>
          <w:b w:val="0"/>
          <w:sz w:val="24"/>
        </w:rPr>
        <w:t xml:space="preserve"> d.</w:t>
      </w:r>
    </w:p>
    <w:p w14:paraId="1908475F" w14:textId="3FFEF508" w:rsidR="00F308F5" w:rsidRPr="00B75D2F" w:rsidRDefault="00F308F5" w:rsidP="00F308F5">
      <w:pPr>
        <w:pStyle w:val="Title"/>
        <w:ind w:left="9360" w:firstLine="720"/>
        <w:jc w:val="both"/>
        <w:rPr>
          <w:sz w:val="24"/>
          <w:shd w:val="clear" w:color="auto" w:fill="FFFF00"/>
        </w:rPr>
      </w:pPr>
      <w:r w:rsidRPr="00B75D2F">
        <w:rPr>
          <w:b w:val="0"/>
          <w:sz w:val="24"/>
        </w:rPr>
        <w:t xml:space="preserve">įsakymu </w:t>
      </w:r>
      <w:r w:rsidR="00347E0F">
        <w:rPr>
          <w:b w:val="0"/>
          <w:sz w:val="24"/>
        </w:rPr>
        <w:t>N</w:t>
      </w:r>
      <w:r w:rsidRPr="00B75D2F">
        <w:rPr>
          <w:b w:val="0"/>
          <w:sz w:val="24"/>
        </w:rPr>
        <w:t>r.</w:t>
      </w:r>
      <w:r w:rsidR="00051900">
        <w:rPr>
          <w:b w:val="0"/>
          <w:sz w:val="24"/>
        </w:rPr>
        <w:t xml:space="preserve"> V-103</w:t>
      </w:r>
    </w:p>
    <w:p w14:paraId="4B13FCC8" w14:textId="77777777" w:rsidR="009C0F0A" w:rsidRPr="00B75D2F" w:rsidRDefault="009C0F0A" w:rsidP="009C0F0A">
      <w:pPr>
        <w:jc w:val="center"/>
        <w:rPr>
          <w:szCs w:val="24"/>
          <w:shd w:val="clear" w:color="auto" w:fill="FFFF00"/>
        </w:rPr>
      </w:pPr>
    </w:p>
    <w:p w14:paraId="4C11A246" w14:textId="77777777" w:rsidR="00F308F5" w:rsidRPr="00B75D2F" w:rsidRDefault="00F308F5" w:rsidP="009C0F0A">
      <w:pPr>
        <w:jc w:val="center"/>
        <w:rPr>
          <w:szCs w:val="24"/>
          <w:shd w:val="clear" w:color="auto" w:fill="FFFF00"/>
        </w:rPr>
      </w:pPr>
    </w:p>
    <w:p w14:paraId="58D56430" w14:textId="71461A52" w:rsidR="009C0F0A" w:rsidRPr="00B75D2F" w:rsidRDefault="00F308F5" w:rsidP="009C0F0A">
      <w:pPr>
        <w:jc w:val="center"/>
        <w:rPr>
          <w:b/>
          <w:szCs w:val="24"/>
        </w:rPr>
      </w:pPr>
      <w:r w:rsidRPr="00B75D2F">
        <w:rPr>
          <w:b/>
          <w:szCs w:val="24"/>
        </w:rPr>
        <w:t>VALSTYBINIO KARSTINIO KRAŠTOVAIZDŽIO BŪKLĖS MONITORINGO 2024 METŲ PLANAS</w:t>
      </w:r>
    </w:p>
    <w:p w14:paraId="0D7175FC" w14:textId="77777777" w:rsidR="009C0F0A" w:rsidRPr="00B75D2F" w:rsidRDefault="009C0F0A" w:rsidP="009C0F0A">
      <w:pPr>
        <w:jc w:val="center"/>
        <w:rPr>
          <w:szCs w:val="24"/>
          <w:shd w:val="clear" w:color="auto" w:fill="FFFF00"/>
        </w:rPr>
      </w:pPr>
    </w:p>
    <w:p w14:paraId="37C321CA" w14:textId="77777777" w:rsidR="00B75D2F" w:rsidRPr="00B75D2F" w:rsidRDefault="00B75D2F" w:rsidP="009C0F0A">
      <w:pPr>
        <w:jc w:val="center"/>
        <w:rPr>
          <w:szCs w:val="24"/>
          <w:shd w:val="clear" w:color="auto" w:fill="FFFF00"/>
        </w:rPr>
      </w:pPr>
    </w:p>
    <w:p w14:paraId="580AFB72" w14:textId="77777777" w:rsidR="00B75D2F" w:rsidRPr="00B75D2F" w:rsidRDefault="00B75D2F" w:rsidP="009C0F0A">
      <w:pPr>
        <w:jc w:val="center"/>
        <w:rPr>
          <w:szCs w:val="24"/>
          <w:shd w:val="clear" w:color="auto" w:fill="FFFF00"/>
        </w:rPr>
      </w:pPr>
    </w:p>
    <w:p w14:paraId="746E6921" w14:textId="3C3B5505" w:rsidR="00B75D2F" w:rsidRPr="00B75D2F" w:rsidRDefault="00B75D2F" w:rsidP="00B75D2F">
      <w:pPr>
        <w:pStyle w:val="BodyText"/>
        <w:jc w:val="center"/>
        <w:rPr>
          <w:bCs/>
          <w:szCs w:val="24"/>
        </w:rPr>
      </w:pPr>
      <w:r w:rsidRPr="00B75D2F">
        <w:rPr>
          <w:bCs/>
          <w:iCs/>
          <w:szCs w:val="24"/>
        </w:rPr>
        <w:t>Vykdytojas – Lietuvos geologijos tarnyba</w:t>
      </w:r>
      <w:r w:rsidRPr="00B75D2F">
        <w:rPr>
          <w:bCs/>
          <w:szCs w:val="24"/>
        </w:rPr>
        <w:t xml:space="preserve"> prie Aplinkos ministerijos</w:t>
      </w:r>
    </w:p>
    <w:p w14:paraId="68C8A4FD" w14:textId="77777777" w:rsidR="00B75D2F" w:rsidRPr="00B75D2F" w:rsidRDefault="00B75D2F" w:rsidP="009C0F0A">
      <w:pPr>
        <w:jc w:val="center"/>
        <w:rPr>
          <w:szCs w:val="24"/>
          <w:shd w:val="clear" w:color="auto" w:fill="FFFF00"/>
        </w:rPr>
      </w:pPr>
    </w:p>
    <w:p w14:paraId="2D21D0AB" w14:textId="77777777" w:rsidR="00B75D2F" w:rsidRPr="00B75D2F" w:rsidRDefault="00B75D2F" w:rsidP="009C0F0A">
      <w:pPr>
        <w:jc w:val="center"/>
        <w:rPr>
          <w:szCs w:val="24"/>
          <w:shd w:val="clear" w:color="auto" w:fill="FFFF00"/>
        </w:rPr>
      </w:pPr>
    </w:p>
    <w:tbl>
      <w:tblPr>
        <w:tblW w:w="1411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3034"/>
        <w:gridCol w:w="4263"/>
        <w:gridCol w:w="6814"/>
      </w:tblGrid>
      <w:tr w:rsidR="009C0F0A" w:rsidRPr="00B75D2F" w14:paraId="5AC734B8" w14:textId="77777777" w:rsidTr="00F308F5">
        <w:trPr>
          <w:cantSplit/>
          <w:trHeight w:val="715"/>
          <w:tblHeader/>
        </w:trPr>
        <w:tc>
          <w:tcPr>
            <w:tcW w:w="3034" w:type="dxa"/>
            <w:shd w:val="clear" w:color="auto" w:fill="auto"/>
            <w:vAlign w:val="center"/>
          </w:tcPr>
          <w:p w14:paraId="6EAB7D6C" w14:textId="77777777" w:rsidR="009C0F0A" w:rsidRPr="00B75D2F" w:rsidRDefault="009C0F0A" w:rsidP="008C14C6">
            <w:pPr>
              <w:pStyle w:val="WW-PlainText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F">
              <w:rPr>
                <w:rFonts w:ascii="Times New Roman" w:hAnsi="Times New Roman" w:cs="Times New Roman"/>
                <w:bCs/>
                <w:sz w:val="24"/>
                <w:szCs w:val="24"/>
              </w:rPr>
              <w:t>Uždavinio įgyvendinimo priemonės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43F79178" w14:textId="77777777" w:rsidR="009C0F0A" w:rsidRPr="00B75D2F" w:rsidRDefault="009C0F0A" w:rsidP="008C14C6">
            <w:pPr>
              <w:pStyle w:val="WW-PlainText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F">
              <w:rPr>
                <w:rFonts w:ascii="Times New Roman" w:hAnsi="Times New Roman" w:cs="Times New Roman"/>
                <w:bCs/>
                <w:sz w:val="24"/>
                <w:szCs w:val="24"/>
              </w:rPr>
              <w:t>Numatomi stebėti parametrai ir matavimo vienetai</w:t>
            </w:r>
          </w:p>
        </w:tc>
        <w:tc>
          <w:tcPr>
            <w:tcW w:w="6814" w:type="dxa"/>
            <w:shd w:val="clear" w:color="auto" w:fill="auto"/>
            <w:vAlign w:val="center"/>
          </w:tcPr>
          <w:p w14:paraId="0B947E8A" w14:textId="77777777" w:rsidR="009C0F0A" w:rsidRPr="00B75D2F" w:rsidRDefault="009C0F0A" w:rsidP="008C14C6">
            <w:pPr>
              <w:pStyle w:val="WW-PlainText"/>
              <w:snapToGrid w:val="0"/>
              <w:jc w:val="center"/>
              <w:rPr>
                <w:sz w:val="24"/>
                <w:szCs w:val="24"/>
              </w:rPr>
            </w:pPr>
            <w:r w:rsidRPr="00B75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Stebėjimo vietos, parametrų stebėjimo dažnumas </w:t>
            </w:r>
          </w:p>
        </w:tc>
      </w:tr>
      <w:tr w:rsidR="009C0F0A" w:rsidRPr="00B75D2F" w14:paraId="2EC1ED0E" w14:textId="77777777" w:rsidTr="00F308F5">
        <w:trPr>
          <w:cantSplit/>
          <w:trHeight w:val="23"/>
        </w:trPr>
        <w:tc>
          <w:tcPr>
            <w:tcW w:w="3034" w:type="dxa"/>
            <w:vMerge w:val="restart"/>
            <w:shd w:val="clear" w:color="auto" w:fill="auto"/>
            <w:vAlign w:val="center"/>
          </w:tcPr>
          <w:p w14:paraId="305DCDA9" w14:textId="77777777" w:rsidR="003905B7" w:rsidRPr="003905B7" w:rsidRDefault="003905B7" w:rsidP="003905B7">
            <w:pPr>
              <w:jc w:val="both"/>
              <w:rPr>
                <w:bCs/>
                <w:szCs w:val="24"/>
              </w:rPr>
            </w:pPr>
            <w:r w:rsidRPr="00AF281A">
              <w:rPr>
                <w:bCs/>
                <w:szCs w:val="24"/>
              </w:rPr>
              <w:t xml:space="preserve">Įgyvendinami Valstybinės aplinkos </w:t>
            </w:r>
            <w:r w:rsidRPr="003905B7">
              <w:rPr>
                <w:bCs/>
                <w:szCs w:val="24"/>
              </w:rPr>
              <w:t xml:space="preserve">monitoringo 2024–2029 metų programos uždaviniai </w:t>
            </w:r>
          </w:p>
          <w:p w14:paraId="78FDDF25" w14:textId="16AAD5DF" w:rsidR="003905B7" w:rsidRPr="003905B7" w:rsidRDefault="003905B7" w:rsidP="003905B7">
            <w:pPr>
              <w:jc w:val="both"/>
              <w:rPr>
                <w:bCs/>
                <w:color w:val="000000"/>
                <w:szCs w:val="24"/>
              </w:rPr>
            </w:pPr>
            <w:r w:rsidRPr="003905B7">
              <w:rPr>
                <w:bCs/>
                <w:szCs w:val="24"/>
              </w:rPr>
              <w:t xml:space="preserve">(8 priedas, </w:t>
            </w:r>
            <w:r w:rsidRPr="003905B7">
              <w:rPr>
                <w:bCs/>
              </w:rPr>
              <w:t xml:space="preserve">4.1 priemonė: </w:t>
            </w:r>
          </w:p>
          <w:p w14:paraId="1FF7353A" w14:textId="0841BA45" w:rsidR="009C0F0A" w:rsidRPr="00B75D2F" w:rsidRDefault="003905B7" w:rsidP="003905B7">
            <w:pPr>
              <w:jc w:val="both"/>
              <w:rPr>
                <w:szCs w:val="24"/>
              </w:rPr>
            </w:pPr>
            <w:r w:rsidRPr="003905B7">
              <w:rPr>
                <w:bCs/>
                <w:szCs w:val="24"/>
                <w:lang w:eastAsia="lt-LT"/>
              </w:rPr>
              <w:t>atlikti Šiaurės Lietuvos karstinio regiono kraštovaizdžio būklės ir gipso cheminės denudacijos monitoringą)</w:t>
            </w:r>
          </w:p>
        </w:tc>
        <w:tc>
          <w:tcPr>
            <w:tcW w:w="4263" w:type="dxa"/>
            <w:shd w:val="clear" w:color="auto" w:fill="auto"/>
          </w:tcPr>
          <w:p w14:paraId="69C1B521" w14:textId="60A61A4D" w:rsidR="009C0F0A" w:rsidRPr="00B75D2F" w:rsidRDefault="009C0F0A" w:rsidP="009C0F0A">
            <w:pPr>
              <w:jc w:val="both"/>
              <w:rPr>
                <w:szCs w:val="24"/>
              </w:rPr>
            </w:pPr>
            <w:r w:rsidRPr="00B75D2F">
              <w:rPr>
                <w:szCs w:val="24"/>
              </w:rPr>
              <w:t>įvertinti smegduobių ir kitų reiškinių morfometriniai duomenys, smegduobių užimamas plotas (km</w:t>
            </w:r>
            <w:r w:rsidRPr="00B75D2F">
              <w:rPr>
                <w:szCs w:val="24"/>
                <w:vertAlign w:val="superscript"/>
              </w:rPr>
              <w:t>2</w:t>
            </w:r>
            <w:r w:rsidRPr="00B75D2F">
              <w:rPr>
                <w:szCs w:val="24"/>
              </w:rPr>
              <w:t>) ir jo pokyčiai (km</w:t>
            </w:r>
            <w:r w:rsidRPr="00B75D2F">
              <w:rPr>
                <w:szCs w:val="24"/>
                <w:vertAlign w:val="superscript"/>
              </w:rPr>
              <w:t>2</w:t>
            </w:r>
            <w:r w:rsidRPr="00B75D2F">
              <w:rPr>
                <w:szCs w:val="24"/>
              </w:rPr>
              <w:t>) labiausiai sukarstėjusiose teritorijose</w:t>
            </w:r>
          </w:p>
        </w:tc>
        <w:tc>
          <w:tcPr>
            <w:tcW w:w="6814" w:type="dxa"/>
            <w:shd w:val="clear" w:color="auto" w:fill="auto"/>
          </w:tcPr>
          <w:p w14:paraId="7F83AE1F" w14:textId="77777777" w:rsidR="009C0F0A" w:rsidRPr="00B75D2F" w:rsidRDefault="009C0F0A" w:rsidP="009C0F0A">
            <w:pPr>
              <w:jc w:val="both"/>
              <w:rPr>
                <w:szCs w:val="24"/>
              </w:rPr>
            </w:pPr>
            <w:r w:rsidRPr="00B75D2F">
              <w:rPr>
                <w:szCs w:val="24"/>
              </w:rPr>
              <w:t>smegduobės ir kiti reiškiniai ne mažiau kaip 2-uose labiausiai sukarstėjusiuose plotuose Biržų regioninio parko teritorijoje (Karajimiškio ir Mantagailiškio kaimų apylinkėse) – 2 kartus per metus, kasmet (II ir IV ketvirčiais);</w:t>
            </w:r>
          </w:p>
          <w:p w14:paraId="474EA2A2" w14:textId="79BBDC83" w:rsidR="009C0F0A" w:rsidRPr="00B75D2F" w:rsidRDefault="009C0F0A" w:rsidP="009C0F0A">
            <w:pPr>
              <w:jc w:val="both"/>
              <w:rPr>
                <w:szCs w:val="24"/>
              </w:rPr>
            </w:pPr>
            <w:r w:rsidRPr="00B75D2F">
              <w:rPr>
                <w:szCs w:val="24"/>
              </w:rPr>
              <w:t>visame karstiniame regione  smegduobių ir kitų reiškinių inventorizacija – 1 kartą per metus, kasmet</w:t>
            </w:r>
          </w:p>
        </w:tc>
      </w:tr>
      <w:tr w:rsidR="009C0F0A" w:rsidRPr="00B75D2F" w14:paraId="68D6130B" w14:textId="77777777" w:rsidTr="00F308F5">
        <w:trPr>
          <w:cantSplit/>
          <w:trHeight w:val="23"/>
        </w:trPr>
        <w:tc>
          <w:tcPr>
            <w:tcW w:w="3034" w:type="dxa"/>
            <w:vMerge/>
            <w:shd w:val="clear" w:color="auto" w:fill="auto"/>
          </w:tcPr>
          <w:p w14:paraId="60B00182" w14:textId="77777777" w:rsidR="009C0F0A" w:rsidRPr="00B75D2F" w:rsidRDefault="009C0F0A" w:rsidP="009C0F0A">
            <w:pPr>
              <w:snapToGrid w:val="0"/>
              <w:rPr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14:paraId="5B36C6BF" w14:textId="340062B9" w:rsidR="009C0F0A" w:rsidRPr="00B75D2F" w:rsidRDefault="009C0F0A" w:rsidP="009C0F0A">
            <w:pPr>
              <w:jc w:val="both"/>
              <w:rPr>
                <w:szCs w:val="24"/>
              </w:rPr>
            </w:pPr>
            <w:r w:rsidRPr="00B75D2F">
              <w:rPr>
                <w:szCs w:val="24"/>
              </w:rPr>
              <w:t>nustatytas gipso, išnešamo su karstinių indikatorinių upių nuotėkiu (kub. metrais 1-ame kv. kilometre per metus), kiekis</w:t>
            </w:r>
          </w:p>
        </w:tc>
        <w:tc>
          <w:tcPr>
            <w:tcW w:w="6814" w:type="dxa"/>
            <w:shd w:val="clear" w:color="auto" w:fill="auto"/>
          </w:tcPr>
          <w:p w14:paraId="5F736427" w14:textId="38BDDD1C" w:rsidR="009C0F0A" w:rsidRPr="00B75D2F" w:rsidRDefault="009C0F0A" w:rsidP="009C0F0A">
            <w:pPr>
              <w:jc w:val="both"/>
              <w:rPr>
                <w:szCs w:val="24"/>
              </w:rPr>
            </w:pPr>
            <w:r w:rsidRPr="00B75D2F">
              <w:rPr>
                <w:szCs w:val="24"/>
              </w:rPr>
              <w:t>ne mažiau kaip 7 vietose, vandens mėginiai cheminei analizei – kasmet 2 kartus per ketvirtį; upių debitas ir vandens lygis – kasdien</w:t>
            </w:r>
          </w:p>
        </w:tc>
      </w:tr>
    </w:tbl>
    <w:p w14:paraId="6F48174D" w14:textId="77777777" w:rsidR="00F42FE8" w:rsidRDefault="00F42FE8" w:rsidP="009C0F0A">
      <w:pPr>
        <w:rPr>
          <w:szCs w:val="24"/>
        </w:rPr>
      </w:pPr>
    </w:p>
    <w:p w14:paraId="2B8C8523" w14:textId="2DEFE5B7" w:rsidR="003905B7" w:rsidRPr="00B75D2F" w:rsidRDefault="003905B7" w:rsidP="003905B7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sectPr w:rsidR="003905B7" w:rsidRPr="00B75D2F" w:rsidSect="009C0F0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0A"/>
    <w:rsid w:val="000338D3"/>
    <w:rsid w:val="00051900"/>
    <w:rsid w:val="000C54E4"/>
    <w:rsid w:val="00103171"/>
    <w:rsid w:val="00215DCD"/>
    <w:rsid w:val="00236024"/>
    <w:rsid w:val="00295E72"/>
    <w:rsid w:val="002A618B"/>
    <w:rsid w:val="003230FE"/>
    <w:rsid w:val="00347E0F"/>
    <w:rsid w:val="003905B7"/>
    <w:rsid w:val="005828FA"/>
    <w:rsid w:val="005E52C4"/>
    <w:rsid w:val="007A3115"/>
    <w:rsid w:val="00845AA9"/>
    <w:rsid w:val="008947EE"/>
    <w:rsid w:val="009C0F0A"/>
    <w:rsid w:val="009D3120"/>
    <w:rsid w:val="00A40ED3"/>
    <w:rsid w:val="00AD26DB"/>
    <w:rsid w:val="00B36F00"/>
    <w:rsid w:val="00B75D2F"/>
    <w:rsid w:val="00D96BD9"/>
    <w:rsid w:val="00F308F5"/>
    <w:rsid w:val="00F4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E6DD"/>
  <w15:chartTrackingRefBased/>
  <w15:docId w15:val="{59DE8AF7-CBD8-4F2B-8634-35BDC7D9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0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PlainText">
    <w:name w:val="WW-Plain Text"/>
    <w:basedOn w:val="Normal"/>
    <w:rsid w:val="009C0F0A"/>
    <w:rPr>
      <w:rFonts w:ascii="Courier New" w:hAnsi="Courier New" w:cs="Courier New"/>
      <w:sz w:val="20"/>
    </w:rPr>
  </w:style>
  <w:style w:type="paragraph" w:styleId="Title">
    <w:name w:val="Title"/>
    <w:basedOn w:val="Normal"/>
    <w:next w:val="Subtitle"/>
    <w:link w:val="TitleChar"/>
    <w:qFormat/>
    <w:rsid w:val="00F308F5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308F5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08F5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  <w:style w:type="paragraph" w:styleId="BodyText">
    <w:name w:val="Body Text"/>
    <w:basedOn w:val="Normal"/>
    <w:link w:val="BodyTextChar"/>
    <w:rsid w:val="00B75D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5D2F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4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4E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4E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A6E8E8-D847-402E-821B-EECDCBDE2000}"/>
</file>

<file path=customXml/itemProps2.xml><?xml version="1.0" encoding="utf-8"?>
<ds:datastoreItem xmlns:ds="http://schemas.openxmlformats.org/officeDocument/2006/customXml" ds:itemID="{0BF1475A-CEC2-43FC-AF5D-8A7995B15CFA}"/>
</file>

<file path=customXml/itemProps3.xml><?xml version="1.0" encoding="utf-8"?>
<ds:datastoreItem xmlns:ds="http://schemas.openxmlformats.org/officeDocument/2006/customXml" ds:itemID="{DBE5BAF8-FEB9-417C-9E50-4401D853E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Kanopienė</dc:creator>
  <cp:keywords/>
  <dc:description/>
  <cp:lastModifiedBy>Daiva Pockevičiūtė</cp:lastModifiedBy>
  <cp:revision>4</cp:revision>
  <dcterms:created xsi:type="dcterms:W3CDTF">2024-06-21T10:43:00Z</dcterms:created>
  <dcterms:modified xsi:type="dcterms:W3CDTF">2024-08-27T05:35:00Z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