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0559" w14:textId="77777777" w:rsidR="00466E74" w:rsidRPr="006E6E4C" w:rsidRDefault="00466E74" w:rsidP="00466E74">
      <w:pPr>
        <w:ind w:left="10980"/>
        <w:rPr>
          <w:sz w:val="24"/>
          <w:szCs w:val="24"/>
          <w:lang w:val="lt-LT"/>
        </w:rPr>
      </w:pPr>
      <w:r w:rsidRPr="006E6E4C">
        <w:rPr>
          <w:sz w:val="24"/>
          <w:szCs w:val="24"/>
          <w:lang w:val="lt-LT"/>
        </w:rPr>
        <w:t>PATVIRTINTA</w:t>
      </w:r>
    </w:p>
    <w:p w14:paraId="476BFC00" w14:textId="77777777" w:rsidR="00F750F5" w:rsidRPr="00F750F5" w:rsidRDefault="00F750F5" w:rsidP="00F750F5">
      <w:pPr>
        <w:ind w:left="10980"/>
        <w:rPr>
          <w:sz w:val="24"/>
          <w:szCs w:val="24"/>
          <w:lang w:val="lt-LT"/>
        </w:rPr>
      </w:pPr>
      <w:r w:rsidRPr="00F750F5">
        <w:rPr>
          <w:sz w:val="24"/>
          <w:szCs w:val="24"/>
          <w:lang w:val="lt-LT"/>
        </w:rPr>
        <w:t>Lietuvos Respublikos aplinkos ministro</w:t>
      </w:r>
    </w:p>
    <w:p w14:paraId="14AF6F95" w14:textId="5A669BC3" w:rsidR="00F750F5" w:rsidRPr="00F750F5" w:rsidRDefault="00F750F5" w:rsidP="00F750F5">
      <w:pPr>
        <w:ind w:left="10980"/>
        <w:rPr>
          <w:sz w:val="24"/>
          <w:szCs w:val="24"/>
          <w:lang w:val="lt-LT"/>
        </w:rPr>
      </w:pPr>
      <w:r w:rsidRPr="00F750F5">
        <w:rPr>
          <w:sz w:val="24"/>
          <w:szCs w:val="24"/>
          <w:lang w:val="lt-LT"/>
        </w:rPr>
        <w:t>202</w:t>
      </w:r>
      <w:r w:rsidR="00652E25">
        <w:rPr>
          <w:sz w:val="24"/>
          <w:szCs w:val="24"/>
          <w:lang w:val="lt-LT"/>
        </w:rPr>
        <w:t>4</w:t>
      </w:r>
      <w:r w:rsidRPr="00F750F5">
        <w:rPr>
          <w:sz w:val="24"/>
          <w:szCs w:val="24"/>
          <w:lang w:val="lt-LT"/>
        </w:rPr>
        <w:t xml:space="preserve"> m. </w:t>
      </w:r>
      <w:r w:rsidR="000555C4">
        <w:rPr>
          <w:sz w:val="24"/>
          <w:szCs w:val="24"/>
          <w:lang w:val="lt-LT"/>
        </w:rPr>
        <w:t xml:space="preserve">liepos 17 </w:t>
      </w:r>
      <w:r w:rsidRPr="00F750F5">
        <w:rPr>
          <w:sz w:val="24"/>
          <w:szCs w:val="24"/>
          <w:lang w:val="lt-LT"/>
        </w:rPr>
        <w:t>d.</w:t>
      </w:r>
    </w:p>
    <w:p w14:paraId="295869F7" w14:textId="695B8D63" w:rsidR="00466E74" w:rsidRPr="006E6E4C" w:rsidRDefault="00F750F5" w:rsidP="00F750F5">
      <w:pPr>
        <w:ind w:left="10980"/>
        <w:rPr>
          <w:sz w:val="24"/>
          <w:szCs w:val="24"/>
          <w:lang w:val="lt-LT"/>
        </w:rPr>
      </w:pPr>
      <w:r w:rsidRPr="00F750F5">
        <w:rPr>
          <w:sz w:val="24"/>
          <w:szCs w:val="24"/>
          <w:lang w:val="lt-LT"/>
        </w:rPr>
        <w:t xml:space="preserve">įsakymu Nr. </w:t>
      </w:r>
      <w:r w:rsidR="000555C4">
        <w:rPr>
          <w:sz w:val="24"/>
          <w:szCs w:val="24"/>
          <w:lang w:val="lt-LT"/>
        </w:rPr>
        <w:t>V-110</w:t>
      </w:r>
    </w:p>
    <w:p w14:paraId="3FE60378" w14:textId="77777777" w:rsidR="00466E74" w:rsidRDefault="00466E74" w:rsidP="00466E74">
      <w:pPr>
        <w:ind w:left="10980"/>
        <w:rPr>
          <w:sz w:val="24"/>
          <w:szCs w:val="24"/>
          <w:lang w:val="lt-LT"/>
        </w:rPr>
      </w:pPr>
    </w:p>
    <w:p w14:paraId="4D507756" w14:textId="77777777" w:rsidR="00BC5197" w:rsidRDefault="00BC5197" w:rsidP="00466E74">
      <w:pPr>
        <w:ind w:left="10980"/>
        <w:rPr>
          <w:sz w:val="24"/>
          <w:szCs w:val="24"/>
          <w:lang w:val="lt-LT"/>
        </w:rPr>
      </w:pPr>
    </w:p>
    <w:p w14:paraId="281CE822" w14:textId="77777777" w:rsidR="00BC5197" w:rsidRPr="006E6E4C" w:rsidRDefault="00BC5197" w:rsidP="00466E74">
      <w:pPr>
        <w:ind w:left="10980"/>
        <w:rPr>
          <w:sz w:val="24"/>
          <w:szCs w:val="24"/>
          <w:lang w:val="lt-LT"/>
        </w:rPr>
      </w:pPr>
    </w:p>
    <w:p w14:paraId="761FEB28" w14:textId="6CD56B7D" w:rsidR="003445CD" w:rsidRDefault="003445CD" w:rsidP="6490FD45">
      <w:pPr>
        <w:pStyle w:val="Caption"/>
        <w:jc w:val="center"/>
        <w:rPr>
          <w:lang w:val="lt-LT"/>
        </w:rPr>
      </w:pPr>
      <w:r w:rsidRPr="6490FD45">
        <w:rPr>
          <w:lang w:val="lt-LT"/>
        </w:rPr>
        <w:t>VALSTYBINIŲ PARKŲ</w:t>
      </w:r>
      <w:r w:rsidR="00A11F7D" w:rsidRPr="6490FD45">
        <w:rPr>
          <w:lang w:val="lt-LT"/>
        </w:rPr>
        <w:t xml:space="preserve"> KRAŠTOVAIZDŽIO</w:t>
      </w:r>
      <w:r w:rsidR="000732AD" w:rsidRPr="6490FD45">
        <w:rPr>
          <w:lang w:val="lt-LT"/>
        </w:rPr>
        <w:t xml:space="preserve"> </w:t>
      </w:r>
      <w:r w:rsidR="003716CE" w:rsidRPr="6490FD45">
        <w:rPr>
          <w:lang w:val="lt-LT"/>
        </w:rPr>
        <w:t xml:space="preserve">MONITORINGO </w:t>
      </w:r>
      <w:r w:rsidR="00F3772C">
        <w:rPr>
          <w:lang w:val="lt-LT"/>
        </w:rPr>
        <w:t xml:space="preserve">2024 METŲ </w:t>
      </w:r>
      <w:r w:rsidRPr="6490FD45">
        <w:rPr>
          <w:lang w:val="lt-LT"/>
        </w:rPr>
        <w:t>PLANAS</w:t>
      </w:r>
    </w:p>
    <w:p w14:paraId="4B8FA747" w14:textId="77777777" w:rsidR="00CC5D5A" w:rsidRDefault="00CC5D5A" w:rsidP="00CC5D5A">
      <w:pPr>
        <w:rPr>
          <w:lang w:val="lt-LT"/>
        </w:rPr>
      </w:pPr>
    </w:p>
    <w:p w14:paraId="6D16A094" w14:textId="77777777" w:rsidR="00CC5D5A" w:rsidRDefault="00CC5D5A" w:rsidP="00CC5D5A">
      <w:pPr>
        <w:rPr>
          <w:lang w:val="lt-LT"/>
        </w:rPr>
      </w:pPr>
    </w:p>
    <w:p w14:paraId="0EC8019C" w14:textId="28B0BEB9" w:rsidR="00CC5D5A" w:rsidRDefault="00CC5D5A" w:rsidP="00BC5197">
      <w:pPr>
        <w:jc w:val="center"/>
        <w:rPr>
          <w:sz w:val="24"/>
          <w:szCs w:val="24"/>
          <w:lang w:val="lt-LT"/>
        </w:rPr>
      </w:pPr>
      <w:r w:rsidRPr="00CC5D5A">
        <w:rPr>
          <w:sz w:val="24"/>
          <w:szCs w:val="24"/>
          <w:lang w:val="lt-LT"/>
        </w:rPr>
        <w:t>(Įgyvendinami Valstybinės aplinkos monitoringo 2024–2029 metų programos uždaviniai (</w:t>
      </w:r>
      <w:r>
        <w:rPr>
          <w:sz w:val="24"/>
          <w:szCs w:val="24"/>
          <w:lang w:val="lt-LT"/>
        </w:rPr>
        <w:t>8</w:t>
      </w:r>
      <w:r w:rsidRPr="00CC5D5A">
        <w:rPr>
          <w:sz w:val="24"/>
          <w:szCs w:val="24"/>
          <w:lang w:val="lt-LT"/>
        </w:rPr>
        <w:t xml:space="preserve"> priedas,</w:t>
      </w:r>
      <w:r>
        <w:rPr>
          <w:sz w:val="24"/>
          <w:szCs w:val="24"/>
          <w:lang w:val="lt-LT"/>
        </w:rPr>
        <w:t xml:space="preserve"> 3.1 priemonė: </w:t>
      </w:r>
      <w:r w:rsidRPr="00CC5D5A">
        <w:rPr>
          <w:sz w:val="24"/>
          <w:szCs w:val="24"/>
          <w:lang w:val="lt-LT"/>
        </w:rPr>
        <w:t>atlikti valstybinių parkų kraštovaizdžio monitoringą</w:t>
      </w:r>
      <w:r>
        <w:rPr>
          <w:sz w:val="24"/>
          <w:szCs w:val="24"/>
          <w:lang w:val="lt-LT"/>
        </w:rPr>
        <w:t>)</w:t>
      </w:r>
    </w:p>
    <w:p w14:paraId="0B41585B" w14:textId="77777777" w:rsidR="00F3772C" w:rsidRPr="00CC5D5A" w:rsidRDefault="00F3772C" w:rsidP="00BC5197">
      <w:pPr>
        <w:jc w:val="center"/>
        <w:rPr>
          <w:sz w:val="24"/>
          <w:szCs w:val="24"/>
          <w:lang w:val="lt-LT"/>
        </w:rPr>
      </w:pPr>
    </w:p>
    <w:p w14:paraId="6768F8D8" w14:textId="44B67281" w:rsidR="00CC5D5A" w:rsidRDefault="00CC5D5A" w:rsidP="00BC5197">
      <w:pPr>
        <w:jc w:val="center"/>
        <w:rPr>
          <w:sz w:val="24"/>
          <w:szCs w:val="24"/>
          <w:lang w:val="lt-LT"/>
        </w:rPr>
      </w:pPr>
      <w:r w:rsidRPr="6490FD45">
        <w:rPr>
          <w:sz w:val="24"/>
          <w:szCs w:val="24"/>
          <w:lang w:val="lt-LT"/>
        </w:rPr>
        <w:t>Vykdytojai – Valstybinė saugomų teritorijų tarnyba prie Aplinkos ministerijos</w:t>
      </w:r>
    </w:p>
    <w:p w14:paraId="0593DD1A" w14:textId="77777777" w:rsidR="00BC5197" w:rsidRDefault="00BC5197" w:rsidP="00BC5197">
      <w:pPr>
        <w:jc w:val="center"/>
        <w:rPr>
          <w:sz w:val="24"/>
          <w:szCs w:val="24"/>
          <w:lang w:val="lt-LT"/>
        </w:rPr>
      </w:pPr>
    </w:p>
    <w:p w14:paraId="418D5232" w14:textId="77777777" w:rsidR="003445CD" w:rsidRPr="006E6E4C" w:rsidRDefault="003445CD">
      <w:pPr>
        <w:rPr>
          <w:sz w:val="24"/>
          <w:szCs w:val="24"/>
          <w:lang w:val="lt-LT"/>
        </w:rPr>
      </w:pPr>
    </w:p>
    <w:tbl>
      <w:tblPr>
        <w:tblW w:w="15883" w:type="dxa"/>
        <w:tblInd w:w="-44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4394"/>
        <w:gridCol w:w="5812"/>
        <w:gridCol w:w="3686"/>
        <w:gridCol w:w="1417"/>
      </w:tblGrid>
      <w:tr w:rsidR="003445CD" w:rsidRPr="006E6E4C" w14:paraId="2B68EC07" w14:textId="77777777" w:rsidTr="00BC5197">
        <w:trPr>
          <w:cantSplit/>
          <w:tblHeader/>
        </w:trPr>
        <w:tc>
          <w:tcPr>
            <w:tcW w:w="574" w:type="dxa"/>
            <w:tcBorders>
              <w:right w:val="single" w:sz="4" w:space="0" w:color="auto"/>
            </w:tcBorders>
          </w:tcPr>
          <w:p w14:paraId="65971AF5" w14:textId="77777777" w:rsidR="003445CD" w:rsidRPr="006E6E4C" w:rsidRDefault="003445CD">
            <w:pPr>
              <w:pStyle w:val="Heading3"/>
              <w:rPr>
                <w:sz w:val="24"/>
                <w:szCs w:val="24"/>
                <w:lang w:val="lt-LT"/>
              </w:rPr>
            </w:pPr>
            <w:r w:rsidRPr="006E6E4C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1E30" w14:textId="3EB2B40E" w:rsidR="003445CD" w:rsidRPr="006E6E4C" w:rsidRDefault="7D64FCC8" w:rsidP="00807FC0">
            <w:pPr>
              <w:pStyle w:val="Heading3"/>
              <w:rPr>
                <w:sz w:val="24"/>
                <w:szCs w:val="24"/>
                <w:lang w:val="lt-LT"/>
              </w:rPr>
            </w:pPr>
            <w:r w:rsidRPr="6490FD45">
              <w:rPr>
                <w:sz w:val="24"/>
                <w:szCs w:val="24"/>
                <w:lang w:val="lt-LT"/>
              </w:rPr>
              <w:t>Vertinimo rodikliai p</w:t>
            </w:r>
            <w:r w:rsidR="00807FC0" w:rsidRPr="6490FD45">
              <w:rPr>
                <w:sz w:val="24"/>
                <w:szCs w:val="24"/>
                <w:lang w:val="lt-LT"/>
              </w:rPr>
              <w:t>okyčių fiksavimo vietos</w:t>
            </w:r>
            <w:r w:rsidR="03CB932D" w:rsidRPr="6490FD45">
              <w:rPr>
                <w:sz w:val="24"/>
                <w:szCs w:val="24"/>
                <w:lang w:val="lt-LT"/>
              </w:rPr>
              <w:t>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1AF1" w14:textId="77777777" w:rsidR="003445CD" w:rsidRPr="006E6E4C" w:rsidRDefault="003445CD">
            <w:pPr>
              <w:pStyle w:val="Li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E6E4C">
              <w:rPr>
                <w:rFonts w:cs="Times New Roman"/>
                <w:b/>
                <w:bCs/>
                <w:sz w:val="24"/>
                <w:szCs w:val="24"/>
              </w:rPr>
              <w:t>Parametrai ir matavimo vienetai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3AA3" w14:textId="77777777" w:rsidR="00466E74" w:rsidRPr="006E6E4C" w:rsidRDefault="00466E74" w:rsidP="00466E74">
            <w:pPr>
              <w:ind w:right="17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6E6E4C">
              <w:rPr>
                <w:b/>
                <w:bCs/>
                <w:sz w:val="24"/>
                <w:szCs w:val="24"/>
                <w:lang w:val="lt-LT"/>
              </w:rPr>
              <w:t>Įgyvendinimo metai/</w:t>
            </w:r>
          </w:p>
          <w:p w14:paraId="48F943B3" w14:textId="77777777" w:rsidR="003445CD" w:rsidRPr="006E6E4C" w:rsidRDefault="00807FC0" w:rsidP="00466E74">
            <w:pPr>
              <w:ind w:right="17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6E6E4C">
              <w:rPr>
                <w:b/>
                <w:bCs/>
                <w:sz w:val="24"/>
                <w:szCs w:val="24"/>
                <w:lang w:val="lt-LT"/>
              </w:rPr>
              <w:t>Fiksavimų</w:t>
            </w:r>
            <w:r w:rsidR="003445CD" w:rsidRPr="006E6E4C">
              <w:rPr>
                <w:b/>
                <w:bCs/>
                <w:sz w:val="24"/>
                <w:szCs w:val="24"/>
                <w:lang w:val="lt-LT"/>
              </w:rPr>
              <w:t xml:space="preserve"> daž</w:t>
            </w:r>
            <w:r w:rsidR="00466E74" w:rsidRPr="006E6E4C">
              <w:rPr>
                <w:b/>
                <w:bCs/>
                <w:sz w:val="24"/>
                <w:szCs w:val="24"/>
                <w:lang w:val="lt-LT"/>
              </w:rPr>
              <w:t>numas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DA7049E" w14:textId="77777777" w:rsidR="003445CD" w:rsidRPr="006E6E4C" w:rsidRDefault="003445CD" w:rsidP="00807FC0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6E6E4C">
              <w:rPr>
                <w:b/>
                <w:bCs/>
                <w:sz w:val="24"/>
                <w:szCs w:val="24"/>
                <w:lang w:val="lt-LT"/>
              </w:rPr>
              <w:t>Atsakingas vykdytojas</w:t>
            </w:r>
          </w:p>
        </w:tc>
      </w:tr>
      <w:tr w:rsidR="00C528F1" w:rsidRPr="006E6E4C" w14:paraId="1E6AE0F7" w14:textId="77777777" w:rsidTr="00BC5197">
        <w:trPr>
          <w:cantSplit/>
          <w:trHeight w:val="373"/>
        </w:trPr>
        <w:tc>
          <w:tcPr>
            <w:tcW w:w="1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9F15" w14:textId="77777777" w:rsidR="00C528F1" w:rsidRPr="006E6E4C" w:rsidRDefault="00C528F1" w:rsidP="00C528F1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6E6E4C">
              <w:rPr>
                <w:b/>
                <w:sz w:val="24"/>
                <w:szCs w:val="24"/>
                <w:lang w:val="lt-LT"/>
              </w:rPr>
              <w:t>PAGRINDINIAI KRAŠTOVAIZDŽIO KAITOS PARAMETRAI</w:t>
            </w:r>
          </w:p>
        </w:tc>
      </w:tr>
      <w:tr w:rsidR="003C47AD" w:rsidRPr="006E6E4C" w14:paraId="18CD0375" w14:textId="77777777" w:rsidTr="00BC5197">
        <w:trPr>
          <w:cantSplit/>
          <w:trHeight w:val="280"/>
        </w:trPr>
        <w:tc>
          <w:tcPr>
            <w:tcW w:w="574" w:type="dxa"/>
            <w:tcBorders>
              <w:right w:val="single" w:sz="4" w:space="0" w:color="auto"/>
            </w:tcBorders>
          </w:tcPr>
          <w:p w14:paraId="054532C9" w14:textId="51498BE2" w:rsidR="003C47AD" w:rsidRPr="006E6E4C" w:rsidRDefault="0044312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3C47AD" w:rsidRPr="006E6E4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EE55" w14:textId="009A967D" w:rsidR="003C47AD" w:rsidRPr="001C0F8B" w:rsidRDefault="642DA706" w:rsidP="6490FD45">
            <w:pPr>
              <w:jc w:val="both"/>
              <w:rPr>
                <w:sz w:val="24"/>
                <w:szCs w:val="24"/>
                <w:lang w:val="lt-LT"/>
              </w:rPr>
            </w:pPr>
            <w:r w:rsidRPr="6490FD45">
              <w:rPr>
                <w:sz w:val="24"/>
                <w:szCs w:val="24"/>
                <w:lang w:val="lt-LT"/>
              </w:rPr>
              <w:t>K</w:t>
            </w:r>
            <w:r w:rsidR="77C6C9DD" w:rsidRPr="6490FD45">
              <w:rPr>
                <w:sz w:val="24"/>
                <w:szCs w:val="24"/>
                <w:lang w:val="lt-LT"/>
              </w:rPr>
              <w:t>raštovaizdžio vizualiniai pokyčiai teritorijose, matomose nuo regyklų, reprezentuojančių valstybinių parkų kraštovaizdį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1E40" w14:textId="079F5B39" w:rsidR="003C47AD" w:rsidRPr="001C0F8B" w:rsidRDefault="003C47AD" w:rsidP="009136D7">
            <w:pPr>
              <w:pStyle w:val="List"/>
              <w:jc w:val="both"/>
              <w:rPr>
                <w:rFonts w:cs="Times New Roman"/>
                <w:sz w:val="24"/>
                <w:szCs w:val="24"/>
              </w:rPr>
            </w:pPr>
            <w:r w:rsidRPr="6490FD45">
              <w:rPr>
                <w:rFonts w:cs="Times New Roman"/>
                <w:sz w:val="24"/>
                <w:szCs w:val="24"/>
              </w:rPr>
              <w:t>Kraštovaizdžio erdvių fotofiksacija (nuotraukų skaičius vienetais)</w:t>
            </w:r>
            <w:r w:rsidR="3F7CB1A9" w:rsidRPr="6490FD45">
              <w:rPr>
                <w:rFonts w:cs="Times New Roman"/>
                <w:sz w:val="24"/>
                <w:szCs w:val="24"/>
              </w:rPr>
              <w:t xml:space="preserve"> ir kokybinių pokyčių apžvalga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AA4" w14:textId="77777777" w:rsidR="003C47AD" w:rsidRPr="006E6E4C" w:rsidRDefault="003C47AD" w:rsidP="009136D7">
            <w:pPr>
              <w:ind w:right="17"/>
              <w:jc w:val="both"/>
              <w:rPr>
                <w:sz w:val="24"/>
                <w:szCs w:val="24"/>
                <w:lang w:val="lt-LT"/>
              </w:rPr>
            </w:pPr>
            <w:r w:rsidRPr="006E6E4C">
              <w:rPr>
                <w:sz w:val="24"/>
                <w:szCs w:val="24"/>
                <w:lang w:val="lt-LT"/>
              </w:rPr>
              <w:t>Pasirinktuose ne mažiau kaip 2 taškuose (valstybiniuose parkuose, kurių plotas didesnis nei 10 000 ha, ne mažiau kaip 3 taškuose) ne mažiau kaip 1 kartą per metus, kasmet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9544" w14:textId="63D0C1DE" w:rsidR="003C47AD" w:rsidRPr="006E6E4C" w:rsidRDefault="044F1790" w:rsidP="00F40EF7">
            <w:pPr>
              <w:jc w:val="center"/>
              <w:rPr>
                <w:sz w:val="24"/>
                <w:szCs w:val="24"/>
                <w:lang w:val="lt-LT"/>
              </w:rPr>
            </w:pPr>
            <w:r w:rsidRPr="6490FD45">
              <w:rPr>
                <w:sz w:val="24"/>
                <w:szCs w:val="24"/>
                <w:lang w:val="lt-LT"/>
              </w:rPr>
              <w:t xml:space="preserve">Saugomų teritorijų </w:t>
            </w:r>
            <w:r w:rsidR="003C47AD" w:rsidRPr="6490FD45">
              <w:rPr>
                <w:sz w:val="24"/>
                <w:szCs w:val="24"/>
                <w:lang w:val="lt-LT"/>
              </w:rPr>
              <w:t>direkcijos</w:t>
            </w:r>
          </w:p>
        </w:tc>
      </w:tr>
      <w:tr w:rsidR="003C47AD" w:rsidRPr="006E6E4C" w14:paraId="31FF3114" w14:textId="77777777" w:rsidTr="00BC5197">
        <w:trPr>
          <w:cantSplit/>
          <w:trHeight w:val="280"/>
        </w:trPr>
        <w:tc>
          <w:tcPr>
            <w:tcW w:w="574" w:type="dxa"/>
            <w:tcBorders>
              <w:right w:val="single" w:sz="4" w:space="0" w:color="auto"/>
            </w:tcBorders>
          </w:tcPr>
          <w:p w14:paraId="0C0A6A5C" w14:textId="3E03E979" w:rsidR="003C47AD" w:rsidRPr="006E6E4C" w:rsidRDefault="0044312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3C47AD" w:rsidRPr="006E6E4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082" w14:textId="4AFF6948" w:rsidR="003C47AD" w:rsidRPr="001C0F8B" w:rsidRDefault="00C81DE4" w:rsidP="000617FC">
            <w:pPr>
              <w:jc w:val="both"/>
              <w:rPr>
                <w:sz w:val="24"/>
                <w:szCs w:val="24"/>
                <w:lang w:val="lt-LT"/>
              </w:rPr>
            </w:pPr>
            <w:r w:rsidRPr="6490FD45">
              <w:rPr>
                <w:sz w:val="24"/>
                <w:szCs w:val="24"/>
                <w:lang w:val="lt-LT"/>
              </w:rPr>
              <w:t>K</w:t>
            </w:r>
            <w:r w:rsidR="0E885AAC" w:rsidRPr="6490FD45">
              <w:rPr>
                <w:sz w:val="24"/>
                <w:szCs w:val="24"/>
                <w:lang w:val="lt-LT"/>
              </w:rPr>
              <w:t>raštovaizdžio ir biologinės įvairovės išsaugojimui svarbių atvirų erdvių būklė ir plotai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0D6" w14:textId="77777777" w:rsidR="003C47AD" w:rsidRPr="001C0F8B" w:rsidRDefault="003C47AD" w:rsidP="000617FC">
            <w:pPr>
              <w:pStyle w:val="List"/>
              <w:jc w:val="both"/>
              <w:rPr>
                <w:rFonts w:cs="Times New Roman"/>
                <w:sz w:val="24"/>
                <w:szCs w:val="24"/>
              </w:rPr>
            </w:pPr>
            <w:r w:rsidRPr="001C0F8B">
              <w:rPr>
                <w:rFonts w:cs="Times New Roman"/>
                <w:sz w:val="24"/>
                <w:szCs w:val="24"/>
              </w:rPr>
              <w:t>Valstybinio parko kraštovaizdžio ir biologinės įvairovės apsaugai svarbių atvirų erdvių tvarkymo darbų apimtys (plotas hektarais) ir sutvarkytų atvirų erdvių būklė, atliekant kraštovaizdžio erdvių fotofiksaciją (nuotraukų skaičius vienetais)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62F" w14:textId="77777777" w:rsidR="003C47AD" w:rsidRPr="006E6E4C" w:rsidRDefault="003C47AD" w:rsidP="0057151E">
            <w:pPr>
              <w:ind w:right="17"/>
              <w:jc w:val="both"/>
              <w:rPr>
                <w:sz w:val="24"/>
                <w:szCs w:val="24"/>
                <w:lang w:val="lt-LT"/>
              </w:rPr>
            </w:pPr>
            <w:r w:rsidRPr="006E6E4C">
              <w:rPr>
                <w:sz w:val="24"/>
                <w:szCs w:val="24"/>
                <w:lang w:val="lt-LT"/>
              </w:rPr>
              <w:t>Valstybinio parko tvarkomose teritorijose prieš ir po tvarkymo darbų einamaisiais metais</w:t>
            </w:r>
          </w:p>
        </w:tc>
        <w:tc>
          <w:tcPr>
            <w:tcW w:w="1417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2F2" w14:textId="77777777" w:rsidR="003C47AD" w:rsidRPr="006E6E4C" w:rsidRDefault="003C47AD">
            <w:pPr>
              <w:rPr>
                <w:sz w:val="24"/>
                <w:szCs w:val="24"/>
                <w:lang w:val="lt-LT"/>
              </w:rPr>
            </w:pPr>
          </w:p>
        </w:tc>
      </w:tr>
      <w:tr w:rsidR="003C47AD" w:rsidRPr="006E6E4C" w14:paraId="206EDE34" w14:textId="77777777" w:rsidTr="00BC5197">
        <w:trPr>
          <w:cantSplit/>
          <w:trHeight w:val="409"/>
        </w:trPr>
        <w:tc>
          <w:tcPr>
            <w:tcW w:w="1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AEF6" w14:textId="77777777" w:rsidR="003C47AD" w:rsidRPr="006E6E4C" w:rsidRDefault="003C47AD" w:rsidP="00C528F1">
            <w:pPr>
              <w:jc w:val="center"/>
              <w:rPr>
                <w:sz w:val="24"/>
                <w:szCs w:val="24"/>
                <w:lang w:val="lt-LT"/>
              </w:rPr>
            </w:pPr>
            <w:r w:rsidRPr="006E6E4C">
              <w:rPr>
                <w:b/>
                <w:sz w:val="24"/>
                <w:szCs w:val="24"/>
                <w:lang w:val="lt-LT"/>
              </w:rPr>
              <w:t>PAPILDOMI KRAŠTOVAIZDŽIO KAITOS PARAMETRAI</w:t>
            </w:r>
          </w:p>
        </w:tc>
        <w:tc>
          <w:tcPr>
            <w:tcW w:w="1417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FE84" w14:textId="77777777" w:rsidR="003C47AD" w:rsidRPr="006E6E4C" w:rsidRDefault="003C47AD">
            <w:pPr>
              <w:rPr>
                <w:sz w:val="24"/>
                <w:szCs w:val="24"/>
                <w:lang w:val="lt-LT"/>
              </w:rPr>
            </w:pPr>
          </w:p>
        </w:tc>
      </w:tr>
      <w:tr w:rsidR="003C47AD" w:rsidRPr="006E6E4C" w14:paraId="70F8CDF1" w14:textId="77777777" w:rsidTr="00BC5197">
        <w:trPr>
          <w:cantSplit/>
        </w:trPr>
        <w:tc>
          <w:tcPr>
            <w:tcW w:w="574" w:type="dxa"/>
            <w:tcBorders>
              <w:right w:val="single" w:sz="4" w:space="0" w:color="auto"/>
            </w:tcBorders>
          </w:tcPr>
          <w:p w14:paraId="584F38F8" w14:textId="790AAC2F" w:rsidR="003C47AD" w:rsidRPr="006E6E4C" w:rsidRDefault="00443123" w:rsidP="007360D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3C47AD" w:rsidRPr="006E6E4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841" w14:textId="5A78C976" w:rsidR="003C47AD" w:rsidRPr="006E6E4C" w:rsidRDefault="00C81DE4" w:rsidP="00974D63">
            <w:pPr>
              <w:rPr>
                <w:sz w:val="24"/>
                <w:szCs w:val="24"/>
                <w:lang w:val="lt-LT"/>
              </w:rPr>
            </w:pPr>
            <w:r w:rsidRPr="6490FD45">
              <w:rPr>
                <w:sz w:val="24"/>
                <w:szCs w:val="24"/>
                <w:lang w:val="lt-LT"/>
              </w:rPr>
              <w:t xml:space="preserve">Gamtos paveldo </w:t>
            </w:r>
            <w:r w:rsidR="297F5906" w:rsidRPr="6490FD45">
              <w:rPr>
                <w:sz w:val="24"/>
                <w:szCs w:val="24"/>
                <w:lang w:val="lt-LT"/>
              </w:rPr>
              <w:t>ob</w:t>
            </w:r>
            <w:r w:rsidRPr="6490FD45">
              <w:rPr>
                <w:sz w:val="24"/>
                <w:szCs w:val="24"/>
                <w:lang w:val="lt-LT"/>
              </w:rPr>
              <w:t>jekt</w:t>
            </w:r>
            <w:r w:rsidR="273F5EAA" w:rsidRPr="6490FD45">
              <w:rPr>
                <w:sz w:val="24"/>
                <w:szCs w:val="24"/>
                <w:lang w:val="lt-LT"/>
              </w:rPr>
              <w:t>ų būklė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09D" w14:textId="77777777" w:rsidR="003C47AD" w:rsidRPr="006E6E4C" w:rsidRDefault="003C47AD" w:rsidP="003206F5">
            <w:pPr>
              <w:jc w:val="both"/>
              <w:rPr>
                <w:sz w:val="24"/>
                <w:szCs w:val="24"/>
                <w:lang w:val="lt-LT"/>
              </w:rPr>
            </w:pPr>
            <w:r w:rsidRPr="006E6E4C">
              <w:rPr>
                <w:sz w:val="24"/>
                <w:szCs w:val="24"/>
                <w:lang w:val="lt-LT"/>
              </w:rPr>
              <w:t xml:space="preserve">Gamtos paveldo objektų skaičius (vienetais) ir kiekvieno jų būklės vertinimas (gera, vidutinė, bloga)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74D" w14:textId="77777777" w:rsidR="003C47AD" w:rsidRPr="006E6E4C" w:rsidRDefault="003C47AD" w:rsidP="00974D63">
            <w:pPr>
              <w:ind w:right="-139"/>
              <w:rPr>
                <w:sz w:val="24"/>
                <w:szCs w:val="24"/>
                <w:lang w:val="lt-LT"/>
              </w:rPr>
            </w:pPr>
            <w:r w:rsidRPr="006E6E4C">
              <w:rPr>
                <w:sz w:val="24"/>
                <w:szCs w:val="24"/>
                <w:lang w:val="lt-LT"/>
              </w:rPr>
              <w:t>Ne rečiau kaip 1 kartą per metus,</w:t>
            </w:r>
          </w:p>
          <w:p w14:paraId="1D3A5FE7" w14:textId="77777777" w:rsidR="003C47AD" w:rsidRPr="006E6E4C" w:rsidRDefault="003C47AD" w:rsidP="00974D63">
            <w:pPr>
              <w:ind w:right="-139"/>
              <w:rPr>
                <w:sz w:val="24"/>
                <w:szCs w:val="24"/>
                <w:lang w:val="lt-LT"/>
              </w:rPr>
            </w:pPr>
            <w:r w:rsidRPr="006E6E4C">
              <w:rPr>
                <w:sz w:val="24"/>
                <w:szCs w:val="24"/>
                <w:lang w:val="lt-LT"/>
              </w:rPr>
              <w:t>kasmet</w:t>
            </w:r>
          </w:p>
        </w:tc>
        <w:tc>
          <w:tcPr>
            <w:tcW w:w="1417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ECF8" w14:textId="77777777" w:rsidR="003C47AD" w:rsidRPr="006E6E4C" w:rsidRDefault="003C47AD">
            <w:pPr>
              <w:rPr>
                <w:sz w:val="24"/>
                <w:szCs w:val="24"/>
                <w:lang w:val="lt-LT"/>
              </w:rPr>
            </w:pPr>
          </w:p>
        </w:tc>
      </w:tr>
      <w:tr w:rsidR="003C47AD" w:rsidRPr="006E6E4C" w14:paraId="048C9420" w14:textId="77777777" w:rsidTr="00BC5197">
        <w:trPr>
          <w:cantSplit/>
        </w:trPr>
        <w:tc>
          <w:tcPr>
            <w:tcW w:w="574" w:type="dxa"/>
          </w:tcPr>
          <w:p w14:paraId="573951DC" w14:textId="29336268" w:rsidR="003C47AD" w:rsidRPr="006E6E4C" w:rsidRDefault="00443123" w:rsidP="007360D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4</w:t>
            </w:r>
            <w:r w:rsidR="003C47AD" w:rsidRPr="006E6E4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D065A99" w14:textId="589BC142" w:rsidR="003C47AD" w:rsidRPr="006E6E4C" w:rsidRDefault="326BBC07" w:rsidP="00BC5197">
            <w:pPr>
              <w:jc w:val="both"/>
              <w:rPr>
                <w:sz w:val="24"/>
                <w:szCs w:val="24"/>
                <w:lang w:val="lt-LT"/>
              </w:rPr>
            </w:pPr>
            <w:r w:rsidRPr="6490FD45">
              <w:rPr>
                <w:sz w:val="24"/>
                <w:szCs w:val="24"/>
                <w:lang w:val="lt-LT"/>
              </w:rPr>
              <w:t>Lankytojų poveikis ekologiniu požiūriu jautriausioms valstybinių parkų dalims, lankomiausioms valstybinių parkų dalims (draustiniams, rekreacinio funkcinio prioriteto zonoms), gamtos ir kultūros paveldo objektams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7CE7082" w14:textId="77777777" w:rsidR="003C47AD" w:rsidRPr="006E6E4C" w:rsidRDefault="003C47AD" w:rsidP="00BC5197">
            <w:pPr>
              <w:jc w:val="both"/>
              <w:rPr>
                <w:sz w:val="24"/>
                <w:szCs w:val="24"/>
                <w:lang w:val="lt-LT"/>
              </w:rPr>
            </w:pPr>
            <w:r w:rsidRPr="006E6E4C">
              <w:rPr>
                <w:sz w:val="24"/>
                <w:szCs w:val="24"/>
                <w:lang w:val="lt-LT"/>
              </w:rPr>
              <w:t>Rekreacinės digresijos laipsnis (didelis, vidutinis, mažas) ir užimamas plotas (hektarais); fiksuojama rekreacinėse teritorijose, kitose teritorijose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679CB294" w14:textId="77777777" w:rsidR="003C47AD" w:rsidRPr="006E6E4C" w:rsidRDefault="003C47AD" w:rsidP="00BC5197">
            <w:pPr>
              <w:jc w:val="both"/>
              <w:rPr>
                <w:sz w:val="24"/>
                <w:szCs w:val="24"/>
                <w:lang w:val="lt-LT"/>
              </w:rPr>
            </w:pPr>
            <w:r w:rsidRPr="006E6E4C">
              <w:rPr>
                <w:sz w:val="24"/>
                <w:szCs w:val="24"/>
                <w:lang w:val="lt-LT"/>
              </w:rPr>
              <w:t>Ne rečiau kaip 1 kartą pasirinktose vietose, kasmet</w:t>
            </w:r>
          </w:p>
        </w:tc>
        <w:tc>
          <w:tcPr>
            <w:tcW w:w="1417" w:type="dxa"/>
            <w:vMerge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7BC6F7" w14:textId="77777777" w:rsidR="003C47AD" w:rsidRPr="006E6E4C" w:rsidRDefault="003C47AD">
            <w:pPr>
              <w:rPr>
                <w:sz w:val="24"/>
                <w:szCs w:val="24"/>
                <w:lang w:val="lt-LT"/>
              </w:rPr>
            </w:pPr>
          </w:p>
        </w:tc>
      </w:tr>
      <w:tr w:rsidR="003C47AD" w:rsidRPr="006E6E4C" w14:paraId="1FE57CC3" w14:textId="77777777" w:rsidTr="00BC5197">
        <w:trPr>
          <w:cantSplit/>
        </w:trPr>
        <w:tc>
          <w:tcPr>
            <w:tcW w:w="574" w:type="dxa"/>
          </w:tcPr>
          <w:p w14:paraId="201B516A" w14:textId="1157A4F3" w:rsidR="003C47AD" w:rsidRPr="006E6E4C" w:rsidRDefault="0044312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3C47AD" w:rsidRPr="006E6E4C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4394" w:type="dxa"/>
          </w:tcPr>
          <w:p w14:paraId="066E7D8D" w14:textId="3B1FDAB1" w:rsidR="003C47AD" w:rsidRPr="006E6E4C" w:rsidRDefault="003C47AD" w:rsidP="00BC5197">
            <w:pPr>
              <w:jc w:val="both"/>
              <w:rPr>
                <w:sz w:val="24"/>
                <w:szCs w:val="24"/>
                <w:lang w:val="lt-LT"/>
              </w:rPr>
            </w:pPr>
            <w:r w:rsidRPr="6490FD45">
              <w:rPr>
                <w:sz w:val="24"/>
                <w:szCs w:val="24"/>
                <w:lang w:val="lt-LT"/>
              </w:rPr>
              <w:t xml:space="preserve">Gamtos stichijos paveiktos </w:t>
            </w:r>
            <w:r w:rsidR="6AAA0AD4" w:rsidRPr="6490FD45">
              <w:rPr>
                <w:sz w:val="24"/>
                <w:szCs w:val="24"/>
                <w:lang w:val="lt-LT"/>
              </w:rPr>
              <w:t>teritorijos</w:t>
            </w:r>
          </w:p>
        </w:tc>
        <w:tc>
          <w:tcPr>
            <w:tcW w:w="5812" w:type="dxa"/>
          </w:tcPr>
          <w:p w14:paraId="57D33F6C" w14:textId="77777777" w:rsidR="003C47AD" w:rsidRPr="006E6E4C" w:rsidRDefault="003C47AD" w:rsidP="00BC5197">
            <w:pPr>
              <w:jc w:val="both"/>
              <w:rPr>
                <w:sz w:val="24"/>
                <w:szCs w:val="24"/>
                <w:lang w:val="lt-LT"/>
              </w:rPr>
            </w:pPr>
            <w:r w:rsidRPr="006E6E4C">
              <w:rPr>
                <w:sz w:val="24"/>
                <w:szCs w:val="24"/>
                <w:lang w:val="lt-LT"/>
              </w:rPr>
              <w:t>Gamtos stichijos paveiktų teritorijų skaičius (vienetais) ir plotas (hektarais)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E34EAB9" w14:textId="77777777" w:rsidR="003C47AD" w:rsidRPr="006E6E4C" w:rsidRDefault="003C47AD" w:rsidP="00BC5197">
            <w:pPr>
              <w:ind w:right="-113"/>
              <w:jc w:val="both"/>
              <w:rPr>
                <w:sz w:val="24"/>
                <w:szCs w:val="24"/>
                <w:lang w:val="lt-LT"/>
              </w:rPr>
            </w:pPr>
            <w:r w:rsidRPr="006E6E4C">
              <w:rPr>
                <w:sz w:val="24"/>
                <w:szCs w:val="24"/>
                <w:lang w:val="lt-LT"/>
              </w:rPr>
              <w:t>Prireikus</w:t>
            </w:r>
          </w:p>
        </w:tc>
        <w:tc>
          <w:tcPr>
            <w:tcW w:w="1417" w:type="dxa"/>
            <w:vMerge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1DA8E7" w14:textId="77777777" w:rsidR="003C47AD" w:rsidRPr="006E6E4C" w:rsidRDefault="003C47AD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1F00C52" w14:textId="77777777" w:rsidR="003445CD" w:rsidRDefault="003445CD">
      <w:pPr>
        <w:rPr>
          <w:sz w:val="24"/>
          <w:szCs w:val="24"/>
        </w:rPr>
      </w:pPr>
    </w:p>
    <w:p w14:paraId="31158A92" w14:textId="77777777" w:rsidR="00F40EF7" w:rsidRDefault="00F40EF7">
      <w:pPr>
        <w:rPr>
          <w:sz w:val="24"/>
          <w:szCs w:val="24"/>
        </w:rPr>
      </w:pPr>
    </w:p>
    <w:p w14:paraId="2271C248" w14:textId="77777777" w:rsidR="00F40EF7" w:rsidRPr="005E6CB2" w:rsidRDefault="00F40EF7" w:rsidP="00F40EF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sectPr w:rsidR="00F40EF7" w:rsidRPr="005E6CB2" w:rsidSect="00BC5197">
      <w:headerReference w:type="default" r:id="rId6"/>
      <w:footnotePr>
        <w:pos w:val="beneathText"/>
      </w:footnotePr>
      <w:endnotePr>
        <w:numFmt w:val="decimal"/>
      </w:endnotePr>
      <w:pgSz w:w="16837" w:h="11905" w:orient="landscape"/>
      <w:pgMar w:top="426" w:right="533" w:bottom="539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6EF35" w14:textId="77777777" w:rsidR="000666FB" w:rsidRDefault="000666FB">
      <w:r>
        <w:separator/>
      </w:r>
    </w:p>
  </w:endnote>
  <w:endnote w:type="continuationSeparator" w:id="0">
    <w:p w14:paraId="58325631" w14:textId="77777777" w:rsidR="000666FB" w:rsidRDefault="0006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A5D29" w14:textId="77777777" w:rsidR="000666FB" w:rsidRDefault="000666FB">
      <w:r>
        <w:separator/>
      </w:r>
    </w:p>
  </w:footnote>
  <w:footnote w:type="continuationSeparator" w:id="0">
    <w:p w14:paraId="25DE269A" w14:textId="77777777" w:rsidR="000666FB" w:rsidRDefault="0006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1435273"/>
      <w:docPartObj>
        <w:docPartGallery w:val="Page Numbers (Top of Page)"/>
        <w:docPartUnique/>
      </w:docPartObj>
    </w:sdtPr>
    <w:sdtEndPr/>
    <w:sdtContent>
      <w:p w14:paraId="6D84A4E4" w14:textId="40ABF496" w:rsidR="00BC5197" w:rsidRDefault="00BC519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DC0C8AF" w14:textId="77777777" w:rsidR="00BC5197" w:rsidRDefault="00BC5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DC"/>
    <w:rsid w:val="000555C4"/>
    <w:rsid w:val="00055F8F"/>
    <w:rsid w:val="00060F12"/>
    <w:rsid w:val="000617FC"/>
    <w:rsid w:val="000666FB"/>
    <w:rsid w:val="000732AD"/>
    <w:rsid w:val="00084CF2"/>
    <w:rsid w:val="000A6BCD"/>
    <w:rsid w:val="000B60F8"/>
    <w:rsid w:val="000E019D"/>
    <w:rsid w:val="000E25D6"/>
    <w:rsid w:val="000F067D"/>
    <w:rsid w:val="001302C8"/>
    <w:rsid w:val="001340DF"/>
    <w:rsid w:val="001B7881"/>
    <w:rsid w:val="001C0F8B"/>
    <w:rsid w:val="00203716"/>
    <w:rsid w:val="00211FFC"/>
    <w:rsid w:val="00235742"/>
    <w:rsid w:val="002B30D5"/>
    <w:rsid w:val="002C5508"/>
    <w:rsid w:val="002E72C8"/>
    <w:rsid w:val="002F2C6E"/>
    <w:rsid w:val="00300616"/>
    <w:rsid w:val="003206F5"/>
    <w:rsid w:val="0033344A"/>
    <w:rsid w:val="003445CD"/>
    <w:rsid w:val="003674A4"/>
    <w:rsid w:val="003716CE"/>
    <w:rsid w:val="00386BB6"/>
    <w:rsid w:val="003A4F23"/>
    <w:rsid w:val="003C47AD"/>
    <w:rsid w:val="0040471E"/>
    <w:rsid w:val="00443123"/>
    <w:rsid w:val="00443AD0"/>
    <w:rsid w:val="004449C4"/>
    <w:rsid w:val="00461505"/>
    <w:rsid w:val="00466E74"/>
    <w:rsid w:val="00474E03"/>
    <w:rsid w:val="00481F2F"/>
    <w:rsid w:val="004822CF"/>
    <w:rsid w:val="004A65B0"/>
    <w:rsid w:val="004B4F73"/>
    <w:rsid w:val="004D1C2C"/>
    <w:rsid w:val="004F21B4"/>
    <w:rsid w:val="004F3619"/>
    <w:rsid w:val="00540B19"/>
    <w:rsid w:val="00557CE4"/>
    <w:rsid w:val="0057151E"/>
    <w:rsid w:val="00574AB8"/>
    <w:rsid w:val="005E4A3D"/>
    <w:rsid w:val="005E6CB2"/>
    <w:rsid w:val="005F3ACD"/>
    <w:rsid w:val="00617688"/>
    <w:rsid w:val="00621484"/>
    <w:rsid w:val="00625739"/>
    <w:rsid w:val="00652E25"/>
    <w:rsid w:val="006A69AE"/>
    <w:rsid w:val="006E6E4C"/>
    <w:rsid w:val="00730DD3"/>
    <w:rsid w:val="007360D0"/>
    <w:rsid w:val="00807FC0"/>
    <w:rsid w:val="00812169"/>
    <w:rsid w:val="00825B22"/>
    <w:rsid w:val="00845AA9"/>
    <w:rsid w:val="0087485A"/>
    <w:rsid w:val="008A50FE"/>
    <w:rsid w:val="008C6991"/>
    <w:rsid w:val="008E2E53"/>
    <w:rsid w:val="009133B0"/>
    <w:rsid w:val="009136D7"/>
    <w:rsid w:val="00960061"/>
    <w:rsid w:val="00974D63"/>
    <w:rsid w:val="0099299E"/>
    <w:rsid w:val="009B607B"/>
    <w:rsid w:val="009C4464"/>
    <w:rsid w:val="00A11F7D"/>
    <w:rsid w:val="00A2194C"/>
    <w:rsid w:val="00A23C4E"/>
    <w:rsid w:val="00AD05A6"/>
    <w:rsid w:val="00AD1203"/>
    <w:rsid w:val="00B00BFB"/>
    <w:rsid w:val="00B00E7D"/>
    <w:rsid w:val="00B423CE"/>
    <w:rsid w:val="00B53E10"/>
    <w:rsid w:val="00B62278"/>
    <w:rsid w:val="00B977B8"/>
    <w:rsid w:val="00BA1797"/>
    <w:rsid w:val="00BC28BD"/>
    <w:rsid w:val="00BC5197"/>
    <w:rsid w:val="00BF0768"/>
    <w:rsid w:val="00C368D0"/>
    <w:rsid w:val="00C40ED2"/>
    <w:rsid w:val="00C448DC"/>
    <w:rsid w:val="00C45934"/>
    <w:rsid w:val="00C528F1"/>
    <w:rsid w:val="00C55A98"/>
    <w:rsid w:val="00C81DE4"/>
    <w:rsid w:val="00C94A78"/>
    <w:rsid w:val="00CC06A9"/>
    <w:rsid w:val="00CC5D5A"/>
    <w:rsid w:val="00CE081C"/>
    <w:rsid w:val="00D27E2F"/>
    <w:rsid w:val="00D93A23"/>
    <w:rsid w:val="00DA0AE2"/>
    <w:rsid w:val="00DA43DF"/>
    <w:rsid w:val="00DC2A0E"/>
    <w:rsid w:val="00E51BCF"/>
    <w:rsid w:val="00EC4B11"/>
    <w:rsid w:val="00EF5FBE"/>
    <w:rsid w:val="00F057DB"/>
    <w:rsid w:val="00F0597B"/>
    <w:rsid w:val="00F3772C"/>
    <w:rsid w:val="00F40EF7"/>
    <w:rsid w:val="00F47CEA"/>
    <w:rsid w:val="00F52AA1"/>
    <w:rsid w:val="00F646DF"/>
    <w:rsid w:val="00F750F5"/>
    <w:rsid w:val="00FB3DB8"/>
    <w:rsid w:val="00FD0F82"/>
    <w:rsid w:val="03CB932D"/>
    <w:rsid w:val="044F1790"/>
    <w:rsid w:val="0E885AAC"/>
    <w:rsid w:val="1651DFE3"/>
    <w:rsid w:val="273F5EAA"/>
    <w:rsid w:val="297F5906"/>
    <w:rsid w:val="30BDB5E4"/>
    <w:rsid w:val="326BBC07"/>
    <w:rsid w:val="3507DA2C"/>
    <w:rsid w:val="3A781233"/>
    <w:rsid w:val="3A919F37"/>
    <w:rsid w:val="3E05B2E5"/>
    <w:rsid w:val="3F7CB1A9"/>
    <w:rsid w:val="4AD3C464"/>
    <w:rsid w:val="57BD6851"/>
    <w:rsid w:val="642DA706"/>
    <w:rsid w:val="6490FD45"/>
    <w:rsid w:val="6AAA0AD4"/>
    <w:rsid w:val="772546BB"/>
    <w:rsid w:val="7795A795"/>
    <w:rsid w:val="77C6C9DD"/>
    <w:rsid w:val="7AB5B391"/>
    <w:rsid w:val="7D64F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3EEA"/>
  <w15:docId w15:val="{6AC12428-4FA0-4C83-8CF1-355A5E93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lang w:val="en-AU" w:eastAsia="ar-SA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2">
    <w:name w:val="Char Char2"/>
    <w:rPr>
      <w:rFonts w:ascii="Times New Roman" w:eastAsia="Times New Roman" w:hAnsi="Times New Roman" w:cs="Times New Roman"/>
      <w:b/>
      <w:bCs/>
      <w:sz w:val="20"/>
      <w:szCs w:val="20"/>
      <w:lang w:val="en-AU" w:eastAsia="ar-SA"/>
    </w:rPr>
  </w:style>
  <w:style w:type="paragraph" w:styleId="List">
    <w:name w:val="List"/>
    <w:basedOn w:val="BodyText"/>
    <w:semiHidden/>
    <w:pPr>
      <w:spacing w:after="0"/>
    </w:pPr>
    <w:rPr>
      <w:rFonts w:cs="Tahoma"/>
      <w:lang w:val="lt-LT"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styleId="BodyTextIndent">
    <w:name w:val="Body Text Indent"/>
    <w:basedOn w:val="Normal"/>
    <w:semiHidden/>
    <w:pPr>
      <w:widowControl w:val="0"/>
      <w:suppressAutoHyphens w:val="0"/>
      <w:autoSpaceDE w:val="0"/>
      <w:autoSpaceDN w:val="0"/>
      <w:adjustRightInd w:val="0"/>
      <w:ind w:left="11160"/>
    </w:pPr>
    <w:rPr>
      <w:sz w:val="24"/>
      <w:szCs w:val="24"/>
      <w:lang w:val="en-US" w:eastAsia="en-US"/>
    </w:r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CharChar">
    <w:name w:val="Char Char"/>
    <w:semiHidden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customStyle="1" w:styleId="Default">
    <w:name w:val="Default"/>
    <w:rsid w:val="008748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36D7"/>
    <w:rPr>
      <w:rFonts w:ascii="Tahoma" w:eastAsia="Times New Roman" w:hAnsi="Tahoma" w:cs="Tahoma"/>
      <w:sz w:val="16"/>
      <w:szCs w:val="16"/>
      <w:lang w:val="en-AU" w:eastAsia="ar-SA"/>
    </w:rPr>
  </w:style>
  <w:style w:type="character" w:styleId="CommentReference">
    <w:name w:val="annotation reference"/>
    <w:uiPriority w:val="99"/>
    <w:semiHidden/>
    <w:unhideWhenUsed/>
    <w:rsid w:val="00B00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BFB"/>
  </w:style>
  <w:style w:type="character" w:customStyle="1" w:styleId="CommentTextChar">
    <w:name w:val="Comment Text Char"/>
    <w:link w:val="CommentText"/>
    <w:uiPriority w:val="99"/>
    <w:semiHidden/>
    <w:rsid w:val="00B00BFB"/>
    <w:rPr>
      <w:rFonts w:ascii="Times New Roman" w:eastAsia="Times New Roman" w:hAnsi="Times New Roman"/>
      <w:lang w:val="en-A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0BFB"/>
    <w:rPr>
      <w:rFonts w:ascii="Times New Roman" w:eastAsia="Times New Roman" w:hAnsi="Times New Roman"/>
      <w:b/>
      <w:bCs/>
      <w:lang w:val="en-AU" w:eastAsia="ar-SA"/>
    </w:rPr>
  </w:style>
  <w:style w:type="paragraph" w:styleId="Header">
    <w:name w:val="header"/>
    <w:basedOn w:val="Normal"/>
    <w:link w:val="HeaderChar"/>
    <w:uiPriority w:val="99"/>
    <w:unhideWhenUsed/>
    <w:rsid w:val="00BC519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197"/>
    <w:rPr>
      <w:rFonts w:ascii="Times New Roman" w:eastAsia="Times New Roman" w:hAnsi="Times New Roman"/>
      <w:lang w:val="en-AU" w:eastAsia="ar-SA"/>
    </w:rPr>
  </w:style>
  <w:style w:type="paragraph" w:styleId="Footer">
    <w:name w:val="footer"/>
    <w:basedOn w:val="Normal"/>
    <w:link w:val="FooterChar"/>
    <w:uiPriority w:val="99"/>
    <w:unhideWhenUsed/>
    <w:rsid w:val="00BC519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197"/>
    <w:rPr>
      <w:rFonts w:ascii="Times New Roman" w:eastAsia="Times New Roman" w:hAnsi="Times New Roman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4C3961-EF9A-4310-AE25-485DC8161825}"/>
</file>

<file path=customXml/itemProps2.xml><?xml version="1.0" encoding="utf-8"?>
<ds:datastoreItem xmlns:ds="http://schemas.openxmlformats.org/officeDocument/2006/customXml" ds:itemID="{0976F770-1E7B-446E-BA78-69C65840B206}"/>
</file>

<file path=customXml/itemProps3.xml><?xml version="1.0" encoding="utf-8"?>
<ds:datastoreItem xmlns:ds="http://schemas.openxmlformats.org/officeDocument/2006/customXml" ds:itemID="{BA191420-343F-4259-A94A-BEA4CCDDA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1443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Agnė</dc:creator>
  <cp:lastModifiedBy>Daiva Pockevičiūtė</cp:lastModifiedBy>
  <cp:revision>6</cp:revision>
  <cp:lastPrinted>2018-04-10T12:17:00Z</cp:lastPrinted>
  <dcterms:created xsi:type="dcterms:W3CDTF">2024-06-12T06:29:00Z</dcterms:created>
  <dcterms:modified xsi:type="dcterms:W3CDTF">2024-08-27T05:32:00Z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