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488BBD45" w:rsidR="1F9F8961" w:rsidRDefault="1F9F8961" w:rsidP="07A6DB29">
      <w:pPr>
        <w:spacing w:line="276" w:lineRule="auto"/>
        <w:jc w:val="center"/>
      </w:pPr>
      <w:r w:rsidRPr="07A6DB29">
        <w:rPr>
          <w:szCs w:val="24"/>
        </w:rPr>
        <w:t>2024 m.</w:t>
      </w:r>
      <w:r w:rsidR="002C1BB6">
        <w:rPr>
          <w:szCs w:val="24"/>
        </w:rPr>
        <w:t xml:space="preserve"> </w:t>
      </w:r>
      <w:r w:rsidR="00027863">
        <w:rPr>
          <w:szCs w:val="24"/>
        </w:rPr>
        <w:t>rugsėjo 24</w:t>
      </w:r>
      <w:r w:rsidR="00B038F5">
        <w:rPr>
          <w:szCs w:val="24"/>
        </w:rPr>
        <w:t xml:space="preserve"> </w:t>
      </w:r>
      <w:r w:rsidRPr="07A6DB29">
        <w:rPr>
          <w:szCs w:val="24"/>
        </w:rPr>
        <w:t>Nr. V-</w:t>
      </w:r>
      <w:r w:rsidR="00027863">
        <w:rPr>
          <w:szCs w:val="24"/>
        </w:rPr>
        <w:t>141</w:t>
      </w:r>
      <w:r w:rsidR="004D4E4A">
        <w:rPr>
          <w:szCs w:val="24"/>
        </w:rPr>
        <w:t xml:space="preserve"> </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4DF23EB3" w:rsidR="1F9F8961" w:rsidRPr="006816E0" w:rsidRDefault="1F9F8961" w:rsidP="007B3DFA">
      <w:pPr>
        <w:spacing w:line="276" w:lineRule="auto"/>
        <w:ind w:firstLine="567"/>
        <w:jc w:val="both"/>
        <w:rPr>
          <w:color w:val="242424"/>
          <w:szCs w:val="24"/>
        </w:rPr>
      </w:pPr>
      <w:r w:rsidRPr="07A6DB29">
        <w:rPr>
          <w:b/>
          <w:bCs/>
          <w:szCs w:val="24"/>
        </w:rPr>
        <w:t xml:space="preserve"> </w:t>
      </w:r>
      <w:r w:rsidRPr="007B3DFA">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07B3DFA">
        <w:rPr>
          <w:caps/>
          <w:color w:val="000000" w:themeColor="text1"/>
          <w:szCs w:val="24"/>
        </w:rPr>
        <w:t>2023</w:t>
      </w:r>
      <w:r w:rsidRPr="007B3DFA">
        <w:rPr>
          <w:color w:val="000000" w:themeColor="text1"/>
          <w:szCs w:val="24"/>
        </w:rPr>
        <w:t xml:space="preserve"> m. gruodžio 29 d. </w:t>
      </w:r>
      <w:r w:rsidR="007F2BB8" w:rsidRPr="007B3DFA">
        <w:rPr>
          <w:color w:val="000000" w:themeColor="text1"/>
          <w:szCs w:val="24"/>
        </w:rPr>
        <w:t>posėdžio protokole Nr. D4-338,</w:t>
      </w:r>
      <w:r w:rsidRPr="007B3DFA">
        <w:rPr>
          <w:color w:val="000000" w:themeColor="text1"/>
          <w:szCs w:val="24"/>
        </w:rPr>
        <w:t xml:space="preserve"> </w:t>
      </w:r>
      <w:r w:rsidRPr="007B3DFA">
        <w:rPr>
          <w:color w:val="242424"/>
          <w:szCs w:val="24"/>
        </w:rPr>
        <w:t xml:space="preserve">2024 m. sausio 19 d. </w:t>
      </w:r>
      <w:r w:rsidRPr="007B3DFA">
        <w:rPr>
          <w:color w:val="000000" w:themeColor="text1"/>
          <w:szCs w:val="24"/>
        </w:rPr>
        <w:t>posėdžio protokol</w:t>
      </w:r>
      <w:r w:rsidR="007F2BB8" w:rsidRPr="007B3DFA">
        <w:rPr>
          <w:color w:val="000000" w:themeColor="text1"/>
          <w:szCs w:val="24"/>
        </w:rPr>
        <w:t>e</w:t>
      </w:r>
      <w:r w:rsidRPr="007B3DFA">
        <w:rPr>
          <w:color w:val="000000" w:themeColor="text1"/>
          <w:szCs w:val="24"/>
        </w:rPr>
        <w:t xml:space="preserve"> </w:t>
      </w:r>
      <w:r w:rsidRPr="007B3DFA">
        <w:rPr>
          <w:color w:val="242424"/>
          <w:szCs w:val="24"/>
        </w:rPr>
        <w:t>D4-12, 2024 m. vasario 1 d. posėdžio protokole Nr. D4-15, 2024 m. kovo 20 d. posėdžio protokole Nr. D4-44</w:t>
      </w:r>
      <w:r w:rsidR="00706751" w:rsidRPr="007B3DFA">
        <w:rPr>
          <w:color w:val="242424"/>
          <w:szCs w:val="24"/>
        </w:rPr>
        <w:t>,</w:t>
      </w:r>
      <w:r w:rsidR="009A37AA" w:rsidRPr="007B3DFA">
        <w:rPr>
          <w:color w:val="242424"/>
          <w:szCs w:val="24"/>
        </w:rPr>
        <w:t xml:space="preserve"> </w:t>
      </w:r>
      <w:r w:rsidR="00543F0C" w:rsidRPr="007B3DFA">
        <w:rPr>
          <w:color w:val="242424"/>
          <w:szCs w:val="24"/>
        </w:rPr>
        <w:t>2024 m. gegužės 16 d. protokole Nr. D4-96</w:t>
      </w:r>
      <w:r w:rsidR="00FA0825" w:rsidRPr="007B3DFA">
        <w:rPr>
          <w:color w:val="242424"/>
          <w:szCs w:val="24"/>
        </w:rPr>
        <w:t>,</w:t>
      </w:r>
      <w:r w:rsidR="00706751" w:rsidRPr="007B3DFA">
        <w:rPr>
          <w:color w:val="242424"/>
          <w:szCs w:val="24"/>
        </w:rPr>
        <w:t xml:space="preserve"> </w:t>
      </w:r>
      <w:r w:rsidR="000E2707" w:rsidRPr="007B3DFA">
        <w:rPr>
          <w:color w:val="242424"/>
          <w:szCs w:val="24"/>
        </w:rPr>
        <w:t>2024 m. gegužės</w:t>
      </w:r>
      <w:r w:rsidR="007F2BB8" w:rsidRPr="007B3DFA">
        <w:rPr>
          <w:color w:val="242424"/>
          <w:szCs w:val="24"/>
        </w:rPr>
        <w:t xml:space="preserve"> 27</w:t>
      </w:r>
      <w:r w:rsidR="000E2707" w:rsidRPr="007B3DFA">
        <w:rPr>
          <w:color w:val="242424"/>
          <w:szCs w:val="24"/>
        </w:rPr>
        <w:t xml:space="preserve"> d. posėdžio protokole Nr. D4-</w:t>
      </w:r>
      <w:r w:rsidR="007F2BB8" w:rsidRPr="007B3DFA">
        <w:rPr>
          <w:color w:val="242424"/>
          <w:szCs w:val="24"/>
        </w:rPr>
        <w:t>100</w:t>
      </w:r>
      <w:r w:rsidR="006B25E0" w:rsidRPr="007B3DFA">
        <w:rPr>
          <w:color w:val="242424"/>
          <w:szCs w:val="24"/>
        </w:rPr>
        <w:t>,</w:t>
      </w:r>
      <w:r w:rsidR="00FA0825" w:rsidRPr="007B3DFA">
        <w:rPr>
          <w:color w:val="242424"/>
          <w:szCs w:val="24"/>
        </w:rPr>
        <w:t xml:space="preserve"> 2024 m. gegužės 28 d. posėdžio protokole Nr. D4-</w:t>
      </w:r>
      <w:r w:rsidR="00466A4C" w:rsidRPr="007B3DFA">
        <w:rPr>
          <w:color w:val="242424"/>
          <w:szCs w:val="24"/>
        </w:rPr>
        <w:t>103</w:t>
      </w:r>
      <w:r w:rsidR="00E633E3" w:rsidRPr="007B3DFA">
        <w:rPr>
          <w:color w:val="242424"/>
          <w:szCs w:val="24"/>
        </w:rPr>
        <w:t>,</w:t>
      </w:r>
      <w:r w:rsidR="006B25E0" w:rsidRPr="007B3DFA">
        <w:rPr>
          <w:color w:val="242424"/>
          <w:szCs w:val="24"/>
        </w:rPr>
        <w:t xml:space="preserve"> 2024 m. birželio</w:t>
      </w:r>
      <w:r w:rsidR="007B3DFA">
        <w:rPr>
          <w:color w:val="242424"/>
          <w:szCs w:val="24"/>
        </w:rPr>
        <w:t xml:space="preserve"> </w:t>
      </w:r>
      <w:r w:rsidR="006B25E0" w:rsidRPr="007B3DFA">
        <w:rPr>
          <w:color w:val="242424"/>
          <w:szCs w:val="24"/>
        </w:rPr>
        <w:t xml:space="preserve"> </w:t>
      </w:r>
      <w:r w:rsidR="001A6745" w:rsidRPr="007B3DFA">
        <w:rPr>
          <w:color w:val="242424"/>
          <w:szCs w:val="24"/>
        </w:rPr>
        <w:t xml:space="preserve">18 </w:t>
      </w:r>
      <w:r w:rsidR="006B25E0" w:rsidRPr="007B3DFA">
        <w:rPr>
          <w:color w:val="242424"/>
          <w:szCs w:val="24"/>
        </w:rPr>
        <w:t>d. posėdžio protokole Nr. D4-</w:t>
      </w:r>
      <w:r w:rsidR="001A6745" w:rsidRPr="007B3DFA">
        <w:rPr>
          <w:color w:val="242424"/>
          <w:szCs w:val="24"/>
        </w:rPr>
        <w:t>118</w:t>
      </w:r>
      <w:r w:rsidR="00AD1D72" w:rsidRPr="007B3DFA">
        <w:rPr>
          <w:color w:val="242424"/>
          <w:szCs w:val="24"/>
        </w:rPr>
        <w:t xml:space="preserve">, </w:t>
      </w:r>
      <w:r w:rsidR="00E633E3" w:rsidRPr="007B3DFA">
        <w:rPr>
          <w:color w:val="242424"/>
          <w:szCs w:val="24"/>
        </w:rPr>
        <w:t xml:space="preserve">2024 m. birželio </w:t>
      </w:r>
      <w:r w:rsidR="00535BD4" w:rsidRPr="007B3DFA">
        <w:rPr>
          <w:color w:val="242424"/>
          <w:szCs w:val="24"/>
        </w:rPr>
        <w:t xml:space="preserve">20 </w:t>
      </w:r>
      <w:r w:rsidR="00E633E3" w:rsidRPr="007B3DFA">
        <w:rPr>
          <w:color w:val="242424"/>
          <w:szCs w:val="24"/>
        </w:rPr>
        <w:t>d. posėdžio protokole Nr. D4-</w:t>
      </w:r>
      <w:r w:rsidR="00535BD4" w:rsidRPr="007B3DFA">
        <w:rPr>
          <w:color w:val="242424"/>
          <w:szCs w:val="24"/>
        </w:rPr>
        <w:t>122</w:t>
      </w:r>
      <w:r w:rsidR="00F45B71" w:rsidRPr="007B3DFA">
        <w:rPr>
          <w:color w:val="242424"/>
          <w:szCs w:val="24"/>
        </w:rPr>
        <w:t>,</w:t>
      </w:r>
      <w:r w:rsidR="00AD1D72" w:rsidRPr="007B3DFA">
        <w:rPr>
          <w:color w:val="242424"/>
          <w:szCs w:val="24"/>
        </w:rPr>
        <w:t xml:space="preserve"> </w:t>
      </w:r>
      <w:r w:rsidR="007B3DFA">
        <w:rPr>
          <w:color w:val="242424"/>
          <w:szCs w:val="24"/>
        </w:rPr>
        <w:t xml:space="preserve"> </w:t>
      </w:r>
      <w:r w:rsidR="00AD1D72" w:rsidRPr="007B3DFA">
        <w:rPr>
          <w:color w:val="242424"/>
          <w:szCs w:val="24"/>
        </w:rPr>
        <w:t>2024 m. birželio 26 d. posėdžio protokole Nr. D4-126</w:t>
      </w:r>
      <w:r w:rsidR="006B25E0" w:rsidRPr="007B3DFA">
        <w:rPr>
          <w:color w:val="242424"/>
          <w:szCs w:val="24"/>
        </w:rPr>
        <w:t>,</w:t>
      </w:r>
      <w:r w:rsidR="00F45B71" w:rsidRPr="007B3DFA">
        <w:rPr>
          <w:szCs w:val="24"/>
        </w:rPr>
        <w:t xml:space="preserve"> 2024 m. liepos 5 d. protokole Nr. D4-142,</w:t>
      </w:r>
      <w:r w:rsidR="00B63CC7">
        <w:rPr>
          <w:szCs w:val="24"/>
        </w:rPr>
        <w:t xml:space="preserve"> 2024 m. rugpjūčio 14 d. protokole Nr. D4-175,</w:t>
      </w:r>
      <w:r w:rsidR="00D46063">
        <w:rPr>
          <w:szCs w:val="24"/>
        </w:rPr>
        <w:t xml:space="preserve"> 2024 m. rugsėjo 3 d. protokole Nr. D4-</w:t>
      </w:r>
      <w:r w:rsidR="00657322">
        <w:rPr>
          <w:szCs w:val="24"/>
        </w:rPr>
        <w:t>191</w:t>
      </w:r>
      <w:r w:rsidR="00D46063">
        <w:rPr>
          <w:szCs w:val="24"/>
        </w:rPr>
        <w:t>,</w:t>
      </w:r>
      <w:r w:rsidR="00B038F5">
        <w:rPr>
          <w:szCs w:val="24"/>
        </w:rPr>
        <w:t xml:space="preserve"> 2024 m. rugsėjo 20 d. protokole Nr. D4-199,</w:t>
      </w:r>
    </w:p>
    <w:p w14:paraId="1B59C2B1" w14:textId="2DA7DC71"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r w:rsidR="008B223D">
        <w:rPr>
          <w:rFonts w:eastAsia="Andale Sans UI"/>
          <w:szCs w:val="24"/>
          <w:lang w:bidi="en-US"/>
        </w:rPr>
        <w:t>“</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15271C73" w14:textId="25449CCE" w:rsidR="003B3011" w:rsidRDefault="007E39E4" w:rsidP="07A6DB29">
      <w:pPr>
        <w:tabs>
          <w:tab w:val="left" w:pos="567"/>
        </w:tabs>
        <w:jc w:val="both"/>
        <w:sectPr w:rsidR="003B3011" w:rsidSect="003B3011">
          <w:footerReference w:type="default" r:id="rId12"/>
          <w:footerReference w:type="first" r:id="rId13"/>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tab/>
      </w:r>
      <w:r>
        <w:tab/>
      </w:r>
      <w:r>
        <w:tab/>
      </w:r>
      <w:r>
        <w:tab/>
      </w:r>
      <w:r>
        <w:tab/>
        <w:t xml:space="preserve">     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63AAB787" w14:textId="77777777" w:rsidR="0045769C" w:rsidRPr="007E39E4" w:rsidRDefault="0045769C" w:rsidP="00ED1D3A">
            <w:pPr>
              <w:tabs>
                <w:tab w:val="left" w:pos="1590"/>
                <w:tab w:val="left" w:pos="1874"/>
              </w:tabs>
              <w:ind w:left="1165" w:firstLine="3831"/>
              <w:jc w:val="right"/>
              <w:rPr>
                <w:color w:val="FFFFFF" w:themeColor="background1"/>
              </w:rPr>
            </w:pPr>
          </w:p>
          <w:p w14:paraId="2183310B" w14:textId="36658FC2" w:rsidR="003B3011" w:rsidRDefault="0045769C" w:rsidP="0045769C">
            <w:pPr>
              <w:tabs>
                <w:tab w:val="left" w:pos="1590"/>
                <w:tab w:val="left" w:pos="1874"/>
                <w:tab w:val="left" w:pos="6084"/>
              </w:tabs>
              <w:ind w:left="1165" w:firstLine="3831"/>
            </w:pPr>
            <w:r w:rsidRPr="007E39E4">
              <w:rPr>
                <w:color w:val="FFFFFF" w:themeColor="background1"/>
              </w:rPr>
              <w:tab/>
            </w:r>
            <w:r w:rsidR="003B3011" w:rsidRPr="07A6DB29">
              <w:rPr>
                <w:color w:val="FFFFFF" w:themeColor="background1"/>
                <w:lang w:val="en-US"/>
              </w:rPr>
              <w:t xml:space="preserve">,,,,,,   </w:t>
            </w:r>
            <w:r w:rsidR="003B3011"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r w:rsidRPr="00C65FFA">
              <w:rPr>
                <w:lang w:val="en-US"/>
              </w:rPr>
              <w:t xml:space="preserve">Lietuvos </w:t>
            </w:r>
            <w:proofErr w:type="spellStart"/>
            <w:r w:rsidRPr="00C65FFA">
              <w:rPr>
                <w:lang w:val="en-US"/>
              </w:rPr>
              <w:t>Respublikos</w:t>
            </w:r>
            <w:proofErr w:type="spellEnd"/>
            <w:r w:rsidRPr="00C65FFA">
              <w:rPr>
                <w:lang w:val="en-US"/>
              </w:rPr>
              <w:t xml:space="preserve"> </w:t>
            </w:r>
            <w:proofErr w:type="spellStart"/>
            <w:r w:rsidRPr="00C65FFA">
              <w:rPr>
                <w:lang w:val="en-US"/>
              </w:rPr>
              <w:t>aplinkos</w:t>
            </w:r>
            <w:proofErr w:type="spellEnd"/>
            <w:r w:rsidRPr="00C65FFA">
              <w:rPr>
                <w:lang w:val="en-US"/>
              </w:rPr>
              <w:t xml:space="preserve"> </w:t>
            </w:r>
            <w:proofErr w:type="spellStart"/>
            <w:r w:rsidRPr="00C65FFA">
              <w:rPr>
                <w:lang w:val="en-US"/>
              </w:rPr>
              <w:t>ministro</w:t>
            </w:r>
            <w:proofErr w:type="spellEnd"/>
            <w:r w:rsidRPr="00C65FFA">
              <w:rPr>
                <w:lang w:val="en-US"/>
              </w:rPr>
              <w:t xml:space="preserve">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w:t>
            </w:r>
            <w:proofErr w:type="spellStart"/>
            <w:r w:rsidRPr="07A6DB29">
              <w:rPr>
                <w:lang w:val="en-US"/>
              </w:rPr>
              <w:t>sausio</w:t>
            </w:r>
            <w:proofErr w:type="spellEnd"/>
            <w:r w:rsidRPr="07A6DB29">
              <w:rPr>
                <w:lang w:val="en-US"/>
              </w:rPr>
              <w:t xml:space="preserve"> </w:t>
            </w:r>
            <w:r w:rsidR="6D95217B" w:rsidRPr="07A6DB29">
              <w:rPr>
                <w:lang w:val="en-US"/>
              </w:rPr>
              <w:t>15</w:t>
            </w:r>
            <w:r w:rsidRPr="07A6DB29">
              <w:rPr>
                <w:lang w:val="en-US"/>
              </w:rPr>
              <w:t xml:space="preserve"> d. </w:t>
            </w:r>
            <w:proofErr w:type="spellStart"/>
            <w:r w:rsidRPr="07A6DB29">
              <w:rPr>
                <w:lang w:val="en-US"/>
              </w:rPr>
              <w:t>įsakymu</w:t>
            </w:r>
            <w:proofErr w:type="spellEnd"/>
            <w:r w:rsidRPr="07A6DB29">
              <w:rPr>
                <w:lang w:val="en-US"/>
              </w:rPr>
              <w:t xml:space="preserve">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923" w:type="dxa"/>
        <w:tblInd w:w="-289" w:type="dxa"/>
        <w:tblLook w:val="04A0" w:firstRow="1" w:lastRow="0" w:firstColumn="1" w:lastColumn="0" w:noHBand="0" w:noVBand="1"/>
      </w:tblPr>
      <w:tblGrid>
        <w:gridCol w:w="816"/>
        <w:gridCol w:w="4536"/>
        <w:gridCol w:w="1176"/>
        <w:gridCol w:w="1040"/>
        <w:gridCol w:w="2355"/>
      </w:tblGrid>
      <w:tr w:rsidR="003B3011" w:rsidRPr="00FC0B3E" w14:paraId="740C56BB" w14:textId="77777777" w:rsidTr="00D46063">
        <w:trPr>
          <w:trHeight w:val="828"/>
        </w:trPr>
        <w:tc>
          <w:tcPr>
            <w:tcW w:w="816"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1040"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355"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D46063">
        <w:trPr>
          <w:trHeight w:val="596"/>
        </w:trPr>
        <w:tc>
          <w:tcPr>
            <w:tcW w:w="816" w:type="dxa"/>
            <w:noWrap/>
            <w:vAlign w:val="center"/>
            <w:hideMark/>
          </w:tcPr>
          <w:p w14:paraId="18682A10" w14:textId="77777777" w:rsidR="003B3011" w:rsidRPr="007000F8" w:rsidRDefault="003B3011" w:rsidP="00D14C3D">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3BBF4A4E" w14:textId="69FA4DE1" w:rsidR="00B63CC7" w:rsidRPr="008E2E9B" w:rsidRDefault="00B63CC7" w:rsidP="00B63CC7">
            <w:pPr>
              <w:tabs>
                <w:tab w:val="left" w:pos="3132"/>
              </w:tabs>
              <w:rPr>
                <w:rFonts w:ascii="Times New Roman" w:hAnsi="Times New Roman"/>
                <w:b/>
                <w:bCs/>
              </w:rPr>
            </w:pPr>
            <w:r w:rsidRPr="008E2E9B">
              <w:rPr>
                <w:rFonts w:ascii="Times New Roman" w:hAnsi="Times New Roman"/>
                <w:b/>
                <w:bCs/>
              </w:rPr>
              <w:t>1</w:t>
            </w:r>
            <w:r w:rsidR="00815C82">
              <w:rPr>
                <w:rFonts w:ascii="Times New Roman" w:hAnsi="Times New Roman"/>
                <w:b/>
                <w:bCs/>
              </w:rPr>
              <w:t> 651 560</w:t>
            </w:r>
          </w:p>
          <w:p w14:paraId="1767D147" w14:textId="7D057801" w:rsidR="003B3011" w:rsidRPr="000E2707" w:rsidRDefault="003B3011" w:rsidP="00B63CC7">
            <w:pPr>
              <w:tabs>
                <w:tab w:val="left" w:pos="3132"/>
              </w:tabs>
              <w:rPr>
                <w:rFonts w:ascii="Times New Roman" w:hAnsi="Times New Roman"/>
                <w:strike/>
              </w:rPr>
            </w:pPr>
          </w:p>
        </w:tc>
        <w:tc>
          <w:tcPr>
            <w:tcW w:w="1040" w:type="dxa"/>
          </w:tcPr>
          <w:p w14:paraId="04D44BC4" w14:textId="42C3D340" w:rsidR="003B3011" w:rsidRPr="00FC0B3E" w:rsidRDefault="00815C82" w:rsidP="00ED1D3A">
            <w:pPr>
              <w:tabs>
                <w:tab w:val="left" w:pos="3132"/>
              </w:tabs>
              <w:rPr>
                <w:rFonts w:ascii="Times New Roman" w:hAnsi="Times New Roman"/>
              </w:rPr>
            </w:pPr>
            <w:r>
              <w:rPr>
                <w:rFonts w:ascii="Times New Roman" w:hAnsi="Times New Roman"/>
                <w:b/>
                <w:bCs/>
              </w:rPr>
              <w:t>200 000</w:t>
            </w:r>
          </w:p>
        </w:tc>
        <w:tc>
          <w:tcPr>
            <w:tcW w:w="2355"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D46063">
        <w:trPr>
          <w:trHeight w:val="552"/>
        </w:trPr>
        <w:tc>
          <w:tcPr>
            <w:tcW w:w="816" w:type="dxa"/>
            <w:noWrap/>
            <w:vAlign w:val="center"/>
            <w:hideMark/>
          </w:tcPr>
          <w:p w14:paraId="0E56CD3A" w14:textId="085F986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Atliekų, </w:t>
            </w:r>
            <w:proofErr w:type="spellStart"/>
            <w:r w:rsidRPr="0056002E">
              <w:rPr>
                <w:rFonts w:ascii="Times New Roman" w:hAnsi="Times New Roman"/>
                <w:szCs w:val="24"/>
              </w:rPr>
              <w:t>mikrošiukšlių</w:t>
            </w:r>
            <w:proofErr w:type="spellEnd"/>
            <w:r w:rsidRPr="0056002E">
              <w:rPr>
                <w:rFonts w:ascii="Times New Roman" w:hAnsi="Times New Roman"/>
                <w:szCs w:val="24"/>
              </w:rPr>
              <w:t xml:space="preserve"> ir teršiančių medžiagų tyrimai, kurių negali atlikti Aplinkos apsaugos agentūra</w:t>
            </w:r>
          </w:p>
        </w:tc>
        <w:tc>
          <w:tcPr>
            <w:tcW w:w="1176" w:type="dxa"/>
            <w:hideMark/>
          </w:tcPr>
          <w:p w14:paraId="6BD9F786" w14:textId="7FDCE2F4" w:rsidR="003B3011" w:rsidRPr="00817ADB" w:rsidRDefault="00DA1B72" w:rsidP="00ED1D3A">
            <w:pPr>
              <w:tabs>
                <w:tab w:val="left" w:pos="3132"/>
              </w:tabs>
              <w:rPr>
                <w:rFonts w:ascii="Times New Roman" w:hAnsi="Times New Roman"/>
                <w:szCs w:val="24"/>
                <w:lang w:val="en-US"/>
              </w:rPr>
            </w:pPr>
            <w:r>
              <w:rPr>
                <w:rFonts w:ascii="Times New Roman" w:hAnsi="Times New Roman"/>
                <w:szCs w:val="24"/>
              </w:rPr>
              <w:t>90 116</w:t>
            </w:r>
          </w:p>
        </w:tc>
        <w:tc>
          <w:tcPr>
            <w:tcW w:w="1040"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D46063">
        <w:trPr>
          <w:trHeight w:val="828"/>
        </w:trPr>
        <w:tc>
          <w:tcPr>
            <w:tcW w:w="816" w:type="dxa"/>
            <w:noWrap/>
            <w:vAlign w:val="center"/>
            <w:hideMark/>
          </w:tcPr>
          <w:p w14:paraId="0225EBCE" w14:textId="56677FF0"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1040"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D46063">
        <w:trPr>
          <w:trHeight w:val="828"/>
        </w:trPr>
        <w:tc>
          <w:tcPr>
            <w:tcW w:w="816" w:type="dxa"/>
            <w:noWrap/>
            <w:vAlign w:val="center"/>
            <w:hideMark/>
          </w:tcPr>
          <w:p w14:paraId="0151BA8C" w14:textId="5BA3FB1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1040"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D46063">
        <w:trPr>
          <w:trHeight w:val="1104"/>
        </w:trPr>
        <w:tc>
          <w:tcPr>
            <w:tcW w:w="816" w:type="dxa"/>
            <w:noWrap/>
            <w:vAlign w:val="center"/>
            <w:hideMark/>
          </w:tcPr>
          <w:p w14:paraId="7C9ECC87" w14:textId="3CE3B60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1040"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D46063">
        <w:trPr>
          <w:trHeight w:val="828"/>
        </w:trPr>
        <w:tc>
          <w:tcPr>
            <w:tcW w:w="816" w:type="dxa"/>
            <w:noWrap/>
            <w:vAlign w:val="center"/>
            <w:hideMark/>
          </w:tcPr>
          <w:p w14:paraId="5428CEDB" w14:textId="06CC3319"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1040"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D46063">
        <w:trPr>
          <w:trHeight w:val="936"/>
        </w:trPr>
        <w:tc>
          <w:tcPr>
            <w:tcW w:w="816" w:type="dxa"/>
            <w:noWrap/>
            <w:vAlign w:val="center"/>
            <w:hideMark/>
          </w:tcPr>
          <w:p w14:paraId="53EBF926" w14:textId="62D0EACC"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1040"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D46063">
        <w:trPr>
          <w:trHeight w:val="837"/>
        </w:trPr>
        <w:tc>
          <w:tcPr>
            <w:tcW w:w="816" w:type="dxa"/>
            <w:noWrap/>
            <w:vAlign w:val="center"/>
            <w:hideMark/>
          </w:tcPr>
          <w:p w14:paraId="47D2E87F" w14:textId="03CC6E1A"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76ECFD79" w:rsidR="003B3011" w:rsidRPr="0056002E" w:rsidRDefault="00F45B71" w:rsidP="00ED1D3A">
            <w:pPr>
              <w:tabs>
                <w:tab w:val="left" w:pos="3132"/>
              </w:tabs>
              <w:rPr>
                <w:rFonts w:ascii="Times New Roman" w:hAnsi="Times New Roman"/>
                <w:szCs w:val="24"/>
              </w:rPr>
            </w:pPr>
            <w:r>
              <w:rPr>
                <w:rFonts w:ascii="Times New Roman" w:hAnsi="Times New Roman"/>
                <w:szCs w:val="24"/>
              </w:rPr>
              <w:t>280 000</w:t>
            </w:r>
          </w:p>
        </w:tc>
        <w:tc>
          <w:tcPr>
            <w:tcW w:w="1040"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D46063">
        <w:trPr>
          <w:trHeight w:val="1104"/>
        </w:trPr>
        <w:tc>
          <w:tcPr>
            <w:tcW w:w="816" w:type="dxa"/>
            <w:noWrap/>
            <w:vAlign w:val="center"/>
            <w:hideMark/>
          </w:tcPr>
          <w:p w14:paraId="320544A1" w14:textId="54A894B1"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proofErr w:type="spellStart"/>
            <w:r w:rsidRPr="0056002E">
              <w:rPr>
                <w:rFonts w:ascii="Times New Roman" w:hAnsi="Times New Roman"/>
                <w:szCs w:val="24"/>
              </w:rPr>
              <w:t>Krantotvarkos</w:t>
            </w:r>
            <w:proofErr w:type="spellEnd"/>
            <w:r w:rsidRPr="0056002E">
              <w:rPr>
                <w:rFonts w:ascii="Times New Roman" w:hAnsi="Times New Roman"/>
                <w:szCs w:val="24"/>
              </w:rPr>
              <w:t xml:space="preserve"> darbai Pajūrio regioniniame parke (Klaipėdos raj. ir Palangos m. sav. teritorijose), Būtingės geomorfologiniame draustinyje ir Kuršių nerijos nacionaliniame parke</w:t>
            </w:r>
          </w:p>
        </w:tc>
        <w:tc>
          <w:tcPr>
            <w:tcW w:w="1176" w:type="dxa"/>
            <w:noWrap/>
            <w:hideMark/>
          </w:tcPr>
          <w:p w14:paraId="56688750" w14:textId="74B31C90"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w:t>
            </w:r>
            <w:r w:rsidR="00D46063">
              <w:rPr>
                <w:rFonts w:ascii="Times New Roman" w:hAnsi="Times New Roman"/>
                <w:szCs w:val="24"/>
              </w:rPr>
              <w:t>1</w:t>
            </w:r>
            <w:r w:rsidRPr="0056002E">
              <w:rPr>
                <w:rFonts w:ascii="Times New Roman" w:hAnsi="Times New Roman"/>
                <w:szCs w:val="24"/>
              </w:rPr>
              <w:t>0 000</w:t>
            </w:r>
          </w:p>
        </w:tc>
        <w:tc>
          <w:tcPr>
            <w:tcW w:w="1040"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D46063">
        <w:trPr>
          <w:trHeight w:val="1104"/>
        </w:trPr>
        <w:tc>
          <w:tcPr>
            <w:tcW w:w="816" w:type="dxa"/>
            <w:noWrap/>
            <w:vAlign w:val="center"/>
            <w:hideMark/>
          </w:tcPr>
          <w:p w14:paraId="2E420387" w14:textId="625D1B7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1040"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355"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D46063">
        <w:trPr>
          <w:trHeight w:val="863"/>
        </w:trPr>
        <w:tc>
          <w:tcPr>
            <w:tcW w:w="816" w:type="dxa"/>
            <w:noWrap/>
            <w:vAlign w:val="center"/>
          </w:tcPr>
          <w:p w14:paraId="112CEE06" w14:textId="77777777"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lastRenderedPageBreak/>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proofErr w:type="spellStart"/>
            <w:r w:rsidRPr="0056002E">
              <w:rPr>
                <w:rFonts w:ascii="Times New Roman" w:eastAsia="Andale Sans UI" w:hAnsi="Times New Roman"/>
                <w:color w:val="000000" w:themeColor="text1"/>
                <w:szCs w:val="24"/>
                <w:lang w:eastAsia="en-US" w:bidi="en-US"/>
              </w:rPr>
              <w:t>Kraujasiurbių</w:t>
            </w:r>
            <w:proofErr w:type="spellEnd"/>
            <w:r w:rsidRPr="0056002E">
              <w:rPr>
                <w:rFonts w:ascii="Times New Roman" w:eastAsia="Andale Sans UI" w:hAnsi="Times New Roman"/>
                <w:color w:val="000000" w:themeColor="text1"/>
                <w:szCs w:val="24"/>
                <w:lang w:eastAsia="en-US" w:bidi="en-US"/>
              </w:rPr>
              <w:t xml:space="preserve">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1040" w:type="dxa"/>
            <w:noWrap/>
          </w:tcPr>
          <w:p w14:paraId="5B8CDD7E" w14:textId="77777777" w:rsidR="003B3011" w:rsidRPr="0056002E" w:rsidRDefault="003B3011" w:rsidP="00ED1D3A">
            <w:pPr>
              <w:tabs>
                <w:tab w:val="left" w:pos="3132"/>
              </w:tabs>
              <w:rPr>
                <w:rFonts w:ascii="Times New Roman" w:hAnsi="Times New Roman"/>
                <w:szCs w:val="24"/>
              </w:rPr>
            </w:pPr>
          </w:p>
        </w:tc>
        <w:tc>
          <w:tcPr>
            <w:tcW w:w="2355"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C61920" w14:paraId="0E5621F2" w14:textId="77777777" w:rsidTr="00D46063">
        <w:trPr>
          <w:trHeight w:val="1104"/>
        </w:trPr>
        <w:tc>
          <w:tcPr>
            <w:tcW w:w="816" w:type="dxa"/>
            <w:noWrap/>
            <w:vAlign w:val="center"/>
          </w:tcPr>
          <w:p w14:paraId="02077CB2"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1.11.</w:t>
            </w:r>
          </w:p>
        </w:tc>
        <w:tc>
          <w:tcPr>
            <w:tcW w:w="4536" w:type="dxa"/>
          </w:tcPr>
          <w:p w14:paraId="744776A0" w14:textId="5C65BDA4" w:rsidR="003B3011" w:rsidRPr="00C61920" w:rsidRDefault="008374BE" w:rsidP="00B4703A">
            <w:pPr>
              <w:tabs>
                <w:tab w:val="left" w:pos="3132"/>
              </w:tabs>
              <w:jc w:val="both"/>
              <w:rPr>
                <w:rFonts w:ascii="Times New Roman" w:hAnsi="Times New Roman"/>
                <w:szCs w:val="24"/>
              </w:rPr>
            </w:pPr>
            <w:r w:rsidRPr="00C61920">
              <w:rPr>
                <w:rStyle w:val="cf01"/>
                <w:rFonts w:ascii="Times New Roman" w:hAnsi="Times New Roman" w:cs="Times New Roman"/>
                <w:sz w:val="24"/>
                <w:szCs w:val="24"/>
              </w:rPr>
              <w:t xml:space="preserve">Aplinkai pritaikyti ir aplinkosaugos priemonėms </w:t>
            </w:r>
            <w:r w:rsidRPr="00C61920">
              <w:rPr>
                <w:rStyle w:val="cf11"/>
                <w:rFonts w:ascii="Times New Roman" w:hAnsi="Times New Roman" w:cs="Times New Roman"/>
                <w:sz w:val="24"/>
                <w:szCs w:val="24"/>
                <w:shd w:val="clear" w:color="auto" w:fill="auto"/>
              </w:rPr>
              <w:t>Baltijos jūros paplūdimių zonoje Klaipėdos ir Palangos miestų savivaldybių teritorijose</w:t>
            </w:r>
            <w:r w:rsidRPr="00C61920">
              <w:rPr>
                <w:rStyle w:val="cf01"/>
                <w:rFonts w:ascii="Times New Roman" w:hAnsi="Times New Roman" w:cs="Times New Roman"/>
                <w:sz w:val="24"/>
                <w:szCs w:val="24"/>
              </w:rPr>
              <w:t xml:space="preserve"> įgyvendinti</w:t>
            </w:r>
          </w:p>
        </w:tc>
        <w:tc>
          <w:tcPr>
            <w:tcW w:w="1176" w:type="dxa"/>
            <w:noWrap/>
          </w:tcPr>
          <w:p w14:paraId="749EE0A5" w14:textId="258096D7" w:rsidR="003B3011" w:rsidRPr="00C61920" w:rsidRDefault="000C17F8" w:rsidP="00ED1D3A">
            <w:pPr>
              <w:tabs>
                <w:tab w:val="left" w:pos="3132"/>
              </w:tabs>
              <w:rPr>
                <w:rFonts w:ascii="Times New Roman" w:hAnsi="Times New Roman"/>
                <w:szCs w:val="24"/>
              </w:rPr>
            </w:pPr>
            <w:r w:rsidRPr="00C61920">
              <w:rPr>
                <w:rFonts w:ascii="Times New Roman" w:hAnsi="Times New Roman"/>
                <w:szCs w:val="24"/>
              </w:rPr>
              <w:t>100 000</w:t>
            </w:r>
          </w:p>
        </w:tc>
        <w:tc>
          <w:tcPr>
            <w:tcW w:w="1040" w:type="dxa"/>
            <w:noWrap/>
          </w:tcPr>
          <w:p w14:paraId="0E1D08EA" w14:textId="77777777" w:rsidR="003B3011" w:rsidRPr="00C61920" w:rsidRDefault="003B3011" w:rsidP="00ED1D3A">
            <w:pPr>
              <w:tabs>
                <w:tab w:val="left" w:pos="3132"/>
              </w:tabs>
              <w:rPr>
                <w:rFonts w:ascii="Times New Roman" w:hAnsi="Times New Roman"/>
                <w:szCs w:val="24"/>
              </w:rPr>
            </w:pPr>
          </w:p>
        </w:tc>
        <w:tc>
          <w:tcPr>
            <w:tcW w:w="2355" w:type="dxa"/>
          </w:tcPr>
          <w:p w14:paraId="0AEBACF0" w14:textId="285C372A" w:rsidR="003B3011"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F45B71" w:rsidRPr="00C61920" w14:paraId="3D95D197" w14:textId="77777777" w:rsidTr="00D46063">
        <w:trPr>
          <w:trHeight w:val="564"/>
        </w:trPr>
        <w:tc>
          <w:tcPr>
            <w:tcW w:w="816" w:type="dxa"/>
            <w:noWrap/>
            <w:vAlign w:val="center"/>
          </w:tcPr>
          <w:p w14:paraId="54D26AF7" w14:textId="484AA2BF" w:rsidR="00F45B71" w:rsidRPr="00C61920" w:rsidRDefault="00F45B71" w:rsidP="00D14C3D">
            <w:pPr>
              <w:tabs>
                <w:tab w:val="left" w:pos="3132"/>
              </w:tabs>
              <w:rPr>
                <w:szCs w:val="24"/>
              </w:rPr>
            </w:pPr>
            <w:r w:rsidRPr="00C61920">
              <w:rPr>
                <w:rFonts w:ascii="Times New Roman" w:hAnsi="Times New Roman"/>
                <w:szCs w:val="24"/>
              </w:rPr>
              <w:t>1.12.</w:t>
            </w:r>
          </w:p>
        </w:tc>
        <w:tc>
          <w:tcPr>
            <w:tcW w:w="4536" w:type="dxa"/>
          </w:tcPr>
          <w:p w14:paraId="275E5A07" w14:textId="725243A3" w:rsidR="00F45B71" w:rsidRPr="00C61920" w:rsidRDefault="00F45B71" w:rsidP="00F45B71">
            <w:pPr>
              <w:tabs>
                <w:tab w:val="left" w:pos="3132"/>
              </w:tabs>
              <w:jc w:val="both"/>
              <w:rPr>
                <w:rStyle w:val="cf01"/>
                <w:rFonts w:ascii="Times New Roman" w:hAnsi="Times New Roman" w:cs="Times New Roman"/>
                <w:sz w:val="24"/>
                <w:szCs w:val="24"/>
              </w:rPr>
            </w:pPr>
            <w:r w:rsidRPr="00C61920">
              <w:rPr>
                <w:rStyle w:val="cf01"/>
                <w:rFonts w:ascii="Times New Roman" w:hAnsi="Times New Roman" w:cs="Times New Roman"/>
                <w:sz w:val="24"/>
                <w:szCs w:val="24"/>
              </w:rPr>
              <w:t>Audros padarinių šalinimas Žagarės dvaro parke</w:t>
            </w:r>
          </w:p>
        </w:tc>
        <w:tc>
          <w:tcPr>
            <w:tcW w:w="1176" w:type="dxa"/>
            <w:noWrap/>
          </w:tcPr>
          <w:p w14:paraId="69B07F47" w14:textId="74F3197C" w:rsidR="00F45B71" w:rsidRPr="00C61920" w:rsidRDefault="00815C82" w:rsidP="00F45B71">
            <w:pPr>
              <w:tabs>
                <w:tab w:val="left" w:pos="3132"/>
              </w:tabs>
              <w:rPr>
                <w:szCs w:val="24"/>
              </w:rPr>
            </w:pPr>
            <w:r>
              <w:rPr>
                <w:rFonts w:ascii="Times New Roman" w:hAnsi="Times New Roman"/>
                <w:szCs w:val="24"/>
              </w:rPr>
              <w:t>375 790</w:t>
            </w:r>
          </w:p>
        </w:tc>
        <w:tc>
          <w:tcPr>
            <w:tcW w:w="1040" w:type="dxa"/>
            <w:noWrap/>
          </w:tcPr>
          <w:p w14:paraId="330FC499" w14:textId="2D25A707" w:rsidR="00F45B71" w:rsidRPr="00C61920" w:rsidRDefault="00F45B71" w:rsidP="00F45B71">
            <w:pPr>
              <w:tabs>
                <w:tab w:val="left" w:pos="3132"/>
              </w:tabs>
              <w:rPr>
                <w:szCs w:val="24"/>
              </w:rPr>
            </w:pPr>
          </w:p>
        </w:tc>
        <w:tc>
          <w:tcPr>
            <w:tcW w:w="2355" w:type="dxa"/>
          </w:tcPr>
          <w:p w14:paraId="7EF5FA72" w14:textId="05A0C14E" w:rsidR="00F45B71" w:rsidRPr="00C61920" w:rsidRDefault="00F45B71" w:rsidP="00F45B71">
            <w:pPr>
              <w:tabs>
                <w:tab w:val="left" w:pos="3132"/>
              </w:tabs>
              <w:rPr>
                <w:szCs w:val="24"/>
              </w:rPr>
            </w:pPr>
            <w:r w:rsidRPr="00C61920">
              <w:rPr>
                <w:rFonts w:ascii="Times New Roman" w:hAnsi="Times New Roman"/>
                <w:szCs w:val="24"/>
              </w:rPr>
              <w:t>Valstybinė saugomų teritorijų tarnyba</w:t>
            </w:r>
          </w:p>
        </w:tc>
      </w:tr>
      <w:tr w:rsidR="00B63CC7" w:rsidRPr="00C61920" w14:paraId="6A1405DE" w14:textId="77777777" w:rsidTr="00D46063">
        <w:trPr>
          <w:trHeight w:val="564"/>
        </w:trPr>
        <w:tc>
          <w:tcPr>
            <w:tcW w:w="816" w:type="dxa"/>
            <w:noWrap/>
          </w:tcPr>
          <w:p w14:paraId="4AC42677" w14:textId="23A99F8C" w:rsidR="00B63CC7" w:rsidRPr="0045769C" w:rsidRDefault="00B63CC7" w:rsidP="00B63CC7">
            <w:pPr>
              <w:tabs>
                <w:tab w:val="left" w:pos="3132"/>
              </w:tabs>
              <w:rPr>
                <w:rFonts w:ascii="Times New Roman" w:hAnsi="Times New Roman"/>
                <w:szCs w:val="24"/>
              </w:rPr>
            </w:pPr>
            <w:r w:rsidRPr="0045769C">
              <w:rPr>
                <w:rFonts w:ascii="Times New Roman" w:hAnsi="Times New Roman"/>
                <w:szCs w:val="24"/>
              </w:rPr>
              <w:t>1.13.</w:t>
            </w:r>
          </w:p>
        </w:tc>
        <w:tc>
          <w:tcPr>
            <w:tcW w:w="4536" w:type="dxa"/>
            <w:vAlign w:val="bottom"/>
          </w:tcPr>
          <w:p w14:paraId="62047D5E" w14:textId="264DDB7C" w:rsidR="00B63CC7" w:rsidRPr="0045769C" w:rsidRDefault="00B63CC7" w:rsidP="00B63CC7">
            <w:pPr>
              <w:tabs>
                <w:tab w:val="left" w:pos="3132"/>
              </w:tabs>
              <w:jc w:val="both"/>
              <w:rPr>
                <w:rStyle w:val="cf01"/>
                <w:rFonts w:ascii="Times New Roman" w:hAnsi="Times New Roman" w:cs="Times New Roman"/>
                <w:sz w:val="24"/>
                <w:szCs w:val="24"/>
              </w:rPr>
            </w:pPr>
            <w:r w:rsidRPr="0045769C">
              <w:rPr>
                <w:rFonts w:ascii="Times New Roman" w:hAnsi="Times New Roman"/>
              </w:rPr>
              <w:t>Kitos paskirties inžinerinių statinių Šauklių pažintiniame take</w:t>
            </w:r>
            <w:r w:rsidR="00DD0F3C" w:rsidRPr="0045769C">
              <w:rPr>
                <w:rFonts w:ascii="Times New Roman" w:hAnsi="Times New Roman"/>
              </w:rPr>
              <w:t>,</w:t>
            </w:r>
            <w:r w:rsidRPr="0045769C">
              <w:rPr>
                <w:rFonts w:ascii="Times New Roman" w:hAnsi="Times New Roman"/>
              </w:rPr>
              <w:t xml:space="preserve"> Šauklių k., Mosėdžio sen., Skuodo r. sav.</w:t>
            </w:r>
            <w:r w:rsidR="00DD0F3C" w:rsidRPr="0045769C">
              <w:rPr>
                <w:rFonts w:ascii="Times New Roman" w:hAnsi="Times New Roman"/>
              </w:rPr>
              <w:t>,</w:t>
            </w:r>
            <w:r w:rsidRPr="0045769C">
              <w:rPr>
                <w:rFonts w:ascii="Times New Roman" w:hAnsi="Times New Roman"/>
              </w:rPr>
              <w:t xml:space="preserve"> statybos supaprastinto techninio projekto dalies sprendinių įgyvendinimas</w:t>
            </w:r>
          </w:p>
        </w:tc>
        <w:tc>
          <w:tcPr>
            <w:tcW w:w="1176" w:type="dxa"/>
            <w:noWrap/>
          </w:tcPr>
          <w:p w14:paraId="614A6CB1" w14:textId="5184DF90" w:rsidR="00B63CC7" w:rsidRPr="0045769C" w:rsidRDefault="00B63CC7" w:rsidP="00B63CC7">
            <w:pPr>
              <w:tabs>
                <w:tab w:val="left" w:pos="3132"/>
              </w:tabs>
              <w:rPr>
                <w:szCs w:val="24"/>
              </w:rPr>
            </w:pPr>
            <w:r w:rsidRPr="0045769C">
              <w:rPr>
                <w:rFonts w:ascii="Times New Roman" w:hAnsi="Times New Roman"/>
              </w:rPr>
              <w:t>200 000</w:t>
            </w:r>
          </w:p>
        </w:tc>
        <w:tc>
          <w:tcPr>
            <w:tcW w:w="1040" w:type="dxa"/>
            <w:noWrap/>
          </w:tcPr>
          <w:p w14:paraId="7F38B191" w14:textId="7181684F" w:rsidR="00B63CC7" w:rsidRPr="0045769C" w:rsidRDefault="00B63CC7" w:rsidP="00B63CC7">
            <w:pPr>
              <w:tabs>
                <w:tab w:val="left" w:pos="3132"/>
              </w:tabs>
              <w:rPr>
                <w:szCs w:val="24"/>
              </w:rPr>
            </w:pPr>
            <w:r w:rsidRPr="0045769C">
              <w:rPr>
                <w:rFonts w:ascii="Times New Roman" w:hAnsi="Times New Roman"/>
              </w:rPr>
              <w:t>200 000</w:t>
            </w:r>
          </w:p>
        </w:tc>
        <w:tc>
          <w:tcPr>
            <w:tcW w:w="2355" w:type="dxa"/>
          </w:tcPr>
          <w:p w14:paraId="3D00FDC3" w14:textId="03EDB6A7" w:rsidR="00B63CC7" w:rsidRPr="0045769C" w:rsidRDefault="00B63CC7" w:rsidP="00B63CC7">
            <w:pPr>
              <w:tabs>
                <w:tab w:val="left" w:pos="3132"/>
              </w:tabs>
              <w:rPr>
                <w:szCs w:val="24"/>
              </w:rPr>
            </w:pPr>
            <w:r w:rsidRPr="0045769C">
              <w:rPr>
                <w:rFonts w:ascii="Times New Roman" w:hAnsi="Times New Roman"/>
                <w:szCs w:val="24"/>
              </w:rPr>
              <w:t>Valstybinė saugomų teritorijų tarnyba</w:t>
            </w:r>
          </w:p>
        </w:tc>
      </w:tr>
      <w:tr w:rsidR="00D46063" w:rsidRPr="00C61920" w14:paraId="3E1DDC1A" w14:textId="77777777" w:rsidTr="00D9397D">
        <w:trPr>
          <w:trHeight w:val="564"/>
        </w:trPr>
        <w:tc>
          <w:tcPr>
            <w:tcW w:w="816" w:type="dxa"/>
            <w:noWrap/>
          </w:tcPr>
          <w:p w14:paraId="1E25772A" w14:textId="6D5F7C86"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1.14.</w:t>
            </w:r>
          </w:p>
        </w:tc>
        <w:tc>
          <w:tcPr>
            <w:tcW w:w="4536" w:type="dxa"/>
            <w:vAlign w:val="center"/>
          </w:tcPr>
          <w:p w14:paraId="1E593610" w14:textId="612F68D7" w:rsidR="00D46063" w:rsidRPr="00154C51" w:rsidRDefault="00D46063" w:rsidP="00D46063">
            <w:pPr>
              <w:tabs>
                <w:tab w:val="left" w:pos="3132"/>
              </w:tabs>
              <w:jc w:val="both"/>
              <w:rPr>
                <w:rFonts w:ascii="Times New Roman" w:hAnsi="Times New Roman"/>
                <w:color w:val="000000" w:themeColor="text1"/>
              </w:rPr>
            </w:pPr>
            <w:r w:rsidRPr="00154C51">
              <w:rPr>
                <w:rFonts w:ascii="Times New Roman" w:hAnsi="Times New Roman"/>
                <w:color w:val="000000" w:themeColor="text1"/>
                <w:szCs w:val="24"/>
              </w:rPr>
              <w:t>Stichinės audros padarinių šalinimas saugomose teritorijose</w:t>
            </w:r>
          </w:p>
        </w:tc>
        <w:tc>
          <w:tcPr>
            <w:tcW w:w="1176" w:type="dxa"/>
            <w:noWrap/>
            <w:vAlign w:val="center"/>
          </w:tcPr>
          <w:p w14:paraId="5F7BD94E" w14:textId="72D5F943"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30 000</w:t>
            </w:r>
          </w:p>
        </w:tc>
        <w:tc>
          <w:tcPr>
            <w:tcW w:w="1040" w:type="dxa"/>
            <w:noWrap/>
          </w:tcPr>
          <w:p w14:paraId="2D4C68D8"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675EE256" w14:textId="15C87488"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D46063" w:rsidRPr="00C61920" w14:paraId="1DA86275" w14:textId="77777777" w:rsidTr="00D9397D">
        <w:trPr>
          <w:trHeight w:val="564"/>
        </w:trPr>
        <w:tc>
          <w:tcPr>
            <w:tcW w:w="816" w:type="dxa"/>
            <w:noWrap/>
          </w:tcPr>
          <w:p w14:paraId="4D1C9BB9" w14:textId="2686A4B3"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1.15.</w:t>
            </w:r>
          </w:p>
        </w:tc>
        <w:tc>
          <w:tcPr>
            <w:tcW w:w="4536" w:type="dxa"/>
            <w:vAlign w:val="center"/>
          </w:tcPr>
          <w:p w14:paraId="5D8EF860" w14:textId="462B3C2E" w:rsidR="00D46063" w:rsidRPr="00154C51" w:rsidRDefault="00D46063" w:rsidP="00D46063">
            <w:pPr>
              <w:tabs>
                <w:tab w:val="left" w:pos="3132"/>
              </w:tabs>
              <w:jc w:val="both"/>
              <w:rPr>
                <w:rFonts w:ascii="Times New Roman" w:hAnsi="Times New Roman"/>
                <w:color w:val="000000" w:themeColor="text1"/>
              </w:rPr>
            </w:pPr>
            <w:r w:rsidRPr="00154C51">
              <w:rPr>
                <w:rFonts w:ascii="Times New Roman" w:hAnsi="Times New Roman"/>
                <w:color w:val="000000" w:themeColor="text1"/>
                <w:szCs w:val="24"/>
              </w:rPr>
              <w:t>Žemaitijos nacionalinio parko infrastruktūros tvarkymas</w:t>
            </w:r>
          </w:p>
        </w:tc>
        <w:tc>
          <w:tcPr>
            <w:tcW w:w="1176" w:type="dxa"/>
            <w:noWrap/>
            <w:vAlign w:val="center"/>
          </w:tcPr>
          <w:p w14:paraId="50DB517E" w14:textId="03B08216"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19 000</w:t>
            </w:r>
          </w:p>
        </w:tc>
        <w:tc>
          <w:tcPr>
            <w:tcW w:w="1040" w:type="dxa"/>
            <w:noWrap/>
          </w:tcPr>
          <w:p w14:paraId="08D227B8"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014A6243" w14:textId="257B4383"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D46063" w:rsidRPr="00C61920" w14:paraId="6116CBE4" w14:textId="77777777" w:rsidTr="00D9397D">
        <w:trPr>
          <w:trHeight w:val="564"/>
        </w:trPr>
        <w:tc>
          <w:tcPr>
            <w:tcW w:w="816" w:type="dxa"/>
            <w:noWrap/>
          </w:tcPr>
          <w:p w14:paraId="3D528A0E" w14:textId="3A7AFE79"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1.16.</w:t>
            </w:r>
          </w:p>
        </w:tc>
        <w:tc>
          <w:tcPr>
            <w:tcW w:w="4536" w:type="dxa"/>
            <w:vAlign w:val="center"/>
          </w:tcPr>
          <w:p w14:paraId="22871ED1" w14:textId="686DE835" w:rsidR="00D46063" w:rsidRPr="00154C51" w:rsidRDefault="00D46063" w:rsidP="004242B2">
            <w:pPr>
              <w:tabs>
                <w:tab w:val="left" w:pos="3132"/>
              </w:tabs>
              <w:jc w:val="both"/>
              <w:rPr>
                <w:rFonts w:ascii="Times New Roman" w:hAnsi="Times New Roman"/>
                <w:color w:val="000000" w:themeColor="text1"/>
              </w:rPr>
            </w:pPr>
            <w:r w:rsidRPr="00154C51">
              <w:rPr>
                <w:rFonts w:ascii="Times New Roman" w:hAnsi="Times New Roman"/>
                <w:color w:val="000000" w:themeColor="text1"/>
                <w:szCs w:val="24"/>
              </w:rPr>
              <w:t>Gamtos paveldo objekto Oland</w:t>
            </w:r>
            <w:r w:rsidR="004242B2" w:rsidRPr="00154C51">
              <w:rPr>
                <w:rFonts w:ascii="Times New Roman" w:hAnsi="Times New Roman"/>
                <w:color w:val="000000" w:themeColor="text1"/>
                <w:szCs w:val="24"/>
              </w:rPr>
              <w:t>o</w:t>
            </w:r>
            <w:r w:rsidRPr="00154C51">
              <w:rPr>
                <w:rFonts w:ascii="Times New Roman" w:hAnsi="Times New Roman"/>
                <w:color w:val="000000" w:themeColor="text1"/>
                <w:szCs w:val="24"/>
              </w:rPr>
              <w:t xml:space="preserve"> </w:t>
            </w:r>
            <w:r w:rsidR="004242B2" w:rsidRPr="00154C51">
              <w:rPr>
                <w:rFonts w:ascii="Times New Roman" w:hAnsi="Times New Roman"/>
                <w:color w:val="000000" w:themeColor="text1"/>
                <w:szCs w:val="24"/>
              </w:rPr>
              <w:t>K</w:t>
            </w:r>
            <w:r w:rsidRPr="00154C51">
              <w:rPr>
                <w:rFonts w:ascii="Times New Roman" w:hAnsi="Times New Roman"/>
                <w:color w:val="000000" w:themeColor="text1"/>
                <w:szCs w:val="24"/>
              </w:rPr>
              <w:t>epurės skardžio prieigų ir viršutinės terasos tvirtinimo darbai</w:t>
            </w:r>
          </w:p>
        </w:tc>
        <w:tc>
          <w:tcPr>
            <w:tcW w:w="1176" w:type="dxa"/>
            <w:noWrap/>
            <w:vAlign w:val="center"/>
          </w:tcPr>
          <w:p w14:paraId="34B608B3" w14:textId="2E65B171"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15 000</w:t>
            </w:r>
          </w:p>
        </w:tc>
        <w:tc>
          <w:tcPr>
            <w:tcW w:w="1040" w:type="dxa"/>
            <w:noWrap/>
          </w:tcPr>
          <w:p w14:paraId="46788D86"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19DA26FF" w14:textId="0E55161E"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D46063" w:rsidRPr="00C61920" w14:paraId="4A76F3DC" w14:textId="77777777" w:rsidTr="00D9397D">
        <w:trPr>
          <w:trHeight w:val="564"/>
        </w:trPr>
        <w:tc>
          <w:tcPr>
            <w:tcW w:w="816" w:type="dxa"/>
            <w:noWrap/>
          </w:tcPr>
          <w:p w14:paraId="2BDB2376" w14:textId="12394E5A"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1.17.</w:t>
            </w:r>
          </w:p>
        </w:tc>
        <w:tc>
          <w:tcPr>
            <w:tcW w:w="4536" w:type="dxa"/>
            <w:vAlign w:val="center"/>
          </w:tcPr>
          <w:p w14:paraId="10EC42A2" w14:textId="713E3D1C" w:rsidR="00D46063" w:rsidRPr="00154C51" w:rsidRDefault="00D46063" w:rsidP="00D46063">
            <w:pPr>
              <w:tabs>
                <w:tab w:val="left" w:pos="3132"/>
              </w:tabs>
              <w:jc w:val="both"/>
              <w:rPr>
                <w:rFonts w:ascii="Times New Roman" w:hAnsi="Times New Roman"/>
                <w:color w:val="000000" w:themeColor="text1"/>
              </w:rPr>
            </w:pPr>
            <w:proofErr w:type="spellStart"/>
            <w:r w:rsidRPr="00154C51">
              <w:rPr>
                <w:rFonts w:ascii="Times New Roman" w:hAnsi="Times New Roman"/>
                <w:color w:val="000000" w:themeColor="text1"/>
                <w:szCs w:val="24"/>
              </w:rPr>
              <w:t>Šiaulės</w:t>
            </w:r>
            <w:proofErr w:type="spellEnd"/>
            <w:r w:rsidRPr="00154C51">
              <w:rPr>
                <w:rFonts w:ascii="Times New Roman" w:hAnsi="Times New Roman"/>
                <w:color w:val="000000" w:themeColor="text1"/>
                <w:szCs w:val="24"/>
              </w:rPr>
              <w:t xml:space="preserve"> apžvalgos bokšto atnaujinimas</w:t>
            </w:r>
          </w:p>
        </w:tc>
        <w:tc>
          <w:tcPr>
            <w:tcW w:w="1176" w:type="dxa"/>
            <w:noWrap/>
            <w:vAlign w:val="center"/>
          </w:tcPr>
          <w:p w14:paraId="52C4EF62" w14:textId="7BBB4E8F" w:rsidR="00D46063" w:rsidRPr="00154C51" w:rsidRDefault="00D46063" w:rsidP="00D46063">
            <w:pPr>
              <w:tabs>
                <w:tab w:val="left" w:pos="3132"/>
              </w:tabs>
              <w:rPr>
                <w:rFonts w:ascii="Times New Roman" w:hAnsi="Times New Roman"/>
                <w:color w:val="000000" w:themeColor="text1"/>
              </w:rPr>
            </w:pPr>
            <w:r w:rsidRPr="00154C51">
              <w:rPr>
                <w:rFonts w:ascii="Times New Roman" w:hAnsi="Times New Roman"/>
                <w:color w:val="000000" w:themeColor="text1"/>
                <w:szCs w:val="24"/>
              </w:rPr>
              <w:t>15 000</w:t>
            </w:r>
          </w:p>
        </w:tc>
        <w:tc>
          <w:tcPr>
            <w:tcW w:w="1040" w:type="dxa"/>
            <w:noWrap/>
          </w:tcPr>
          <w:p w14:paraId="682054B9" w14:textId="77777777" w:rsidR="00D46063" w:rsidRPr="00154C51" w:rsidRDefault="00D46063" w:rsidP="00D46063">
            <w:pPr>
              <w:tabs>
                <w:tab w:val="left" w:pos="3132"/>
              </w:tabs>
              <w:rPr>
                <w:rFonts w:ascii="Times New Roman" w:hAnsi="Times New Roman"/>
                <w:color w:val="000000" w:themeColor="text1"/>
              </w:rPr>
            </w:pPr>
          </w:p>
        </w:tc>
        <w:tc>
          <w:tcPr>
            <w:tcW w:w="2355" w:type="dxa"/>
          </w:tcPr>
          <w:p w14:paraId="3B5F1A0B" w14:textId="5BC1B9A9" w:rsidR="00D46063" w:rsidRPr="00154C51" w:rsidRDefault="00D46063" w:rsidP="00D46063">
            <w:pPr>
              <w:tabs>
                <w:tab w:val="left" w:pos="3132"/>
              </w:tabs>
              <w:rPr>
                <w:rFonts w:ascii="Times New Roman" w:hAnsi="Times New Roman"/>
                <w:color w:val="000000" w:themeColor="text1"/>
                <w:szCs w:val="24"/>
              </w:rPr>
            </w:pPr>
            <w:r w:rsidRPr="00154C51">
              <w:rPr>
                <w:rFonts w:ascii="Times New Roman" w:hAnsi="Times New Roman"/>
                <w:color w:val="000000" w:themeColor="text1"/>
                <w:szCs w:val="24"/>
              </w:rPr>
              <w:t>Valstybinė saugomų teritorijų tarnyba</w:t>
            </w:r>
          </w:p>
        </w:tc>
      </w:tr>
      <w:tr w:rsidR="003B3011" w:rsidRPr="00C61920" w14:paraId="55DDA531" w14:textId="77777777" w:rsidTr="00D46063">
        <w:trPr>
          <w:trHeight w:val="415"/>
        </w:trPr>
        <w:tc>
          <w:tcPr>
            <w:tcW w:w="816" w:type="dxa"/>
            <w:noWrap/>
            <w:vAlign w:val="center"/>
            <w:hideMark/>
          </w:tcPr>
          <w:p w14:paraId="19610194"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w:t>
            </w:r>
          </w:p>
        </w:tc>
        <w:tc>
          <w:tcPr>
            <w:tcW w:w="4536" w:type="dxa"/>
            <w:noWrap/>
            <w:hideMark/>
          </w:tcPr>
          <w:p w14:paraId="39865B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ištekliams atkurti ir saugoti  </w:t>
            </w:r>
          </w:p>
        </w:tc>
        <w:tc>
          <w:tcPr>
            <w:tcW w:w="1176" w:type="dxa"/>
          </w:tcPr>
          <w:p w14:paraId="72671025" w14:textId="4012F170" w:rsidR="003B3011" w:rsidRPr="00C61920" w:rsidRDefault="00B63CC7" w:rsidP="00ED1D3A">
            <w:pPr>
              <w:tabs>
                <w:tab w:val="left" w:pos="3132"/>
              </w:tabs>
              <w:rPr>
                <w:rFonts w:ascii="Times New Roman" w:hAnsi="Times New Roman"/>
                <w:strike/>
                <w:szCs w:val="24"/>
              </w:rPr>
            </w:pPr>
            <w:r w:rsidRPr="008E2E9B">
              <w:rPr>
                <w:rFonts w:ascii="Times New Roman" w:hAnsi="Times New Roman"/>
                <w:b/>
                <w:bCs/>
                <w:szCs w:val="24"/>
              </w:rPr>
              <w:t>370 200</w:t>
            </w:r>
          </w:p>
        </w:tc>
        <w:tc>
          <w:tcPr>
            <w:tcW w:w="1040" w:type="dxa"/>
          </w:tcPr>
          <w:p w14:paraId="76E3453D" w14:textId="77777777" w:rsidR="003B3011" w:rsidRPr="00C61920" w:rsidRDefault="003B3011" w:rsidP="00ED1D3A">
            <w:pPr>
              <w:tabs>
                <w:tab w:val="left" w:pos="3132"/>
              </w:tabs>
              <w:rPr>
                <w:rFonts w:ascii="Times New Roman" w:hAnsi="Times New Roman"/>
                <w:szCs w:val="24"/>
              </w:rPr>
            </w:pPr>
          </w:p>
        </w:tc>
        <w:tc>
          <w:tcPr>
            <w:tcW w:w="2355" w:type="dxa"/>
          </w:tcPr>
          <w:p w14:paraId="07E42149" w14:textId="77777777" w:rsidR="003B3011" w:rsidRPr="00C61920" w:rsidRDefault="003B3011" w:rsidP="007328A4">
            <w:pPr>
              <w:tabs>
                <w:tab w:val="left" w:pos="3132"/>
              </w:tabs>
              <w:rPr>
                <w:rFonts w:ascii="Times New Roman" w:hAnsi="Times New Roman"/>
                <w:szCs w:val="24"/>
              </w:rPr>
            </w:pPr>
          </w:p>
        </w:tc>
      </w:tr>
      <w:tr w:rsidR="003B3011" w:rsidRPr="00C61920" w14:paraId="664BF9CC" w14:textId="77777777" w:rsidTr="00D46063">
        <w:trPr>
          <w:trHeight w:val="1104"/>
        </w:trPr>
        <w:tc>
          <w:tcPr>
            <w:tcW w:w="816" w:type="dxa"/>
            <w:noWrap/>
            <w:vAlign w:val="center"/>
            <w:hideMark/>
          </w:tcPr>
          <w:p w14:paraId="33172111" w14:textId="28F2D9C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2.1.</w:t>
            </w:r>
          </w:p>
        </w:tc>
        <w:tc>
          <w:tcPr>
            <w:tcW w:w="4536" w:type="dxa"/>
            <w:noWrap/>
            <w:hideMark/>
          </w:tcPr>
          <w:p w14:paraId="195C61F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19 800</w:t>
            </w:r>
          </w:p>
        </w:tc>
        <w:tc>
          <w:tcPr>
            <w:tcW w:w="1040" w:type="dxa"/>
            <w:noWrap/>
            <w:hideMark/>
          </w:tcPr>
          <w:p w14:paraId="609A748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2075E7D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7718B542" w14:textId="77777777" w:rsidTr="00D46063">
        <w:trPr>
          <w:trHeight w:val="828"/>
        </w:trPr>
        <w:tc>
          <w:tcPr>
            <w:tcW w:w="816" w:type="dxa"/>
            <w:noWrap/>
            <w:vAlign w:val="center"/>
            <w:hideMark/>
          </w:tcPr>
          <w:p w14:paraId="0BBAE705" w14:textId="079885D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2.2.</w:t>
            </w:r>
          </w:p>
        </w:tc>
        <w:tc>
          <w:tcPr>
            <w:tcW w:w="4536" w:type="dxa"/>
            <w:noWrap/>
            <w:hideMark/>
          </w:tcPr>
          <w:p w14:paraId="1C3D717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41B92501" w:rsidR="003B3011" w:rsidRPr="00C61920" w:rsidRDefault="00B63CC7" w:rsidP="00ED1D3A">
            <w:pPr>
              <w:tabs>
                <w:tab w:val="left" w:pos="3132"/>
              </w:tabs>
              <w:rPr>
                <w:rFonts w:ascii="Times New Roman" w:hAnsi="Times New Roman"/>
                <w:szCs w:val="24"/>
              </w:rPr>
            </w:pPr>
            <w:r>
              <w:rPr>
                <w:rFonts w:ascii="Times New Roman" w:hAnsi="Times New Roman"/>
                <w:szCs w:val="24"/>
              </w:rPr>
              <w:t>3</w:t>
            </w:r>
            <w:r w:rsidR="003B3011" w:rsidRPr="00C61920">
              <w:rPr>
                <w:rFonts w:ascii="Times New Roman" w:hAnsi="Times New Roman"/>
                <w:szCs w:val="24"/>
              </w:rPr>
              <w:t>0 000</w:t>
            </w:r>
          </w:p>
        </w:tc>
        <w:tc>
          <w:tcPr>
            <w:tcW w:w="1040" w:type="dxa"/>
            <w:noWrap/>
            <w:hideMark/>
          </w:tcPr>
          <w:p w14:paraId="67FFD8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5D2BDF0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50E1AE76" w14:textId="77777777" w:rsidTr="00D46063">
        <w:trPr>
          <w:trHeight w:val="828"/>
        </w:trPr>
        <w:tc>
          <w:tcPr>
            <w:tcW w:w="816" w:type="dxa"/>
            <w:noWrap/>
            <w:vAlign w:val="center"/>
            <w:hideMark/>
          </w:tcPr>
          <w:p w14:paraId="09EEA662" w14:textId="0152B8C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2.3.</w:t>
            </w:r>
          </w:p>
        </w:tc>
        <w:tc>
          <w:tcPr>
            <w:tcW w:w="4536" w:type="dxa"/>
          </w:tcPr>
          <w:p w14:paraId="2371A56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D7D2A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AB8715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F83652D" w14:textId="77777777" w:rsidTr="00D46063">
        <w:trPr>
          <w:trHeight w:val="828"/>
        </w:trPr>
        <w:tc>
          <w:tcPr>
            <w:tcW w:w="816" w:type="dxa"/>
            <w:noWrap/>
            <w:vAlign w:val="center"/>
            <w:hideMark/>
          </w:tcPr>
          <w:p w14:paraId="7CEECF1D" w14:textId="5D87B54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2.4.</w:t>
            </w:r>
          </w:p>
        </w:tc>
        <w:tc>
          <w:tcPr>
            <w:tcW w:w="4536" w:type="dxa"/>
          </w:tcPr>
          <w:p w14:paraId="708C7B1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įveisimas valstybiniuose vandens telkiniuose</w:t>
            </w:r>
          </w:p>
        </w:tc>
        <w:tc>
          <w:tcPr>
            <w:tcW w:w="1176" w:type="dxa"/>
            <w:noWrap/>
            <w:hideMark/>
          </w:tcPr>
          <w:p w14:paraId="585B80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250 400</w:t>
            </w:r>
          </w:p>
        </w:tc>
        <w:tc>
          <w:tcPr>
            <w:tcW w:w="1040" w:type="dxa"/>
            <w:noWrap/>
            <w:hideMark/>
          </w:tcPr>
          <w:p w14:paraId="494ED97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0FA5B0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ED568A8" w14:textId="77777777" w:rsidTr="00D46063">
        <w:trPr>
          <w:trHeight w:val="828"/>
        </w:trPr>
        <w:tc>
          <w:tcPr>
            <w:tcW w:w="816" w:type="dxa"/>
            <w:noWrap/>
            <w:vAlign w:val="center"/>
            <w:hideMark/>
          </w:tcPr>
          <w:p w14:paraId="7ECD4164" w14:textId="3A42893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2.5.</w:t>
            </w:r>
          </w:p>
        </w:tc>
        <w:tc>
          <w:tcPr>
            <w:tcW w:w="4536" w:type="dxa"/>
          </w:tcPr>
          <w:p w14:paraId="2352959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Rekomendacijų dėl mėgėjų žvejybos reglamentavimo priemonių nustatymo parengimas</w:t>
            </w:r>
          </w:p>
        </w:tc>
        <w:tc>
          <w:tcPr>
            <w:tcW w:w="1176" w:type="dxa"/>
            <w:noWrap/>
            <w:hideMark/>
          </w:tcPr>
          <w:p w14:paraId="32406F15" w14:textId="5CF204F1"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0</w:t>
            </w:r>
          </w:p>
        </w:tc>
        <w:tc>
          <w:tcPr>
            <w:tcW w:w="1040" w:type="dxa"/>
            <w:noWrap/>
            <w:hideMark/>
          </w:tcPr>
          <w:p w14:paraId="6CF254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794B44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C56C4C" w:rsidRPr="00C61920" w14:paraId="7F355E4F" w14:textId="77777777" w:rsidTr="00D46063">
        <w:trPr>
          <w:trHeight w:val="798"/>
        </w:trPr>
        <w:tc>
          <w:tcPr>
            <w:tcW w:w="816" w:type="dxa"/>
            <w:noWrap/>
            <w:vAlign w:val="center"/>
          </w:tcPr>
          <w:p w14:paraId="17871517" w14:textId="2AAA7DBF"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2.6.</w:t>
            </w:r>
          </w:p>
        </w:tc>
        <w:tc>
          <w:tcPr>
            <w:tcW w:w="4536" w:type="dxa"/>
          </w:tcPr>
          <w:p w14:paraId="3440D225" w14:textId="63C63D56" w:rsidR="00C56C4C" w:rsidRPr="00C61920" w:rsidRDefault="00C56C4C" w:rsidP="00C964D6">
            <w:pPr>
              <w:suppressAutoHyphens w:val="0"/>
              <w:jc w:val="both"/>
              <w:rPr>
                <w:rFonts w:ascii="Times New Roman" w:hAnsi="Times New Roman"/>
                <w:szCs w:val="24"/>
              </w:rPr>
            </w:pPr>
            <w:r w:rsidRPr="00C61920">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C61920" w:rsidRDefault="00C56C4C" w:rsidP="00ED1D3A">
            <w:pPr>
              <w:tabs>
                <w:tab w:val="left" w:pos="3132"/>
              </w:tabs>
              <w:rPr>
                <w:rFonts w:ascii="Times New Roman" w:hAnsi="Times New Roman"/>
                <w:szCs w:val="24"/>
              </w:rPr>
            </w:pPr>
            <w:r w:rsidRPr="00C61920">
              <w:rPr>
                <w:rFonts w:ascii="Times New Roman" w:hAnsi="Times New Roman"/>
                <w:szCs w:val="24"/>
              </w:rPr>
              <w:t>60 000</w:t>
            </w:r>
          </w:p>
        </w:tc>
        <w:tc>
          <w:tcPr>
            <w:tcW w:w="1040" w:type="dxa"/>
            <w:noWrap/>
          </w:tcPr>
          <w:p w14:paraId="3CEF609A" w14:textId="77777777" w:rsidR="00C56C4C" w:rsidRPr="00C61920" w:rsidRDefault="00C56C4C" w:rsidP="00ED1D3A">
            <w:pPr>
              <w:tabs>
                <w:tab w:val="left" w:pos="3132"/>
              </w:tabs>
              <w:rPr>
                <w:rFonts w:ascii="Times New Roman" w:hAnsi="Times New Roman"/>
                <w:szCs w:val="24"/>
              </w:rPr>
            </w:pPr>
          </w:p>
        </w:tc>
        <w:tc>
          <w:tcPr>
            <w:tcW w:w="2355" w:type="dxa"/>
          </w:tcPr>
          <w:p w14:paraId="4659D461" w14:textId="4B3588E7"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472B4766" w14:textId="77777777" w:rsidTr="00D46063">
        <w:trPr>
          <w:trHeight w:val="288"/>
        </w:trPr>
        <w:tc>
          <w:tcPr>
            <w:tcW w:w="816" w:type="dxa"/>
            <w:noWrap/>
            <w:vAlign w:val="center"/>
            <w:hideMark/>
          </w:tcPr>
          <w:p w14:paraId="2C1CAC7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w:t>
            </w:r>
          </w:p>
        </w:tc>
        <w:tc>
          <w:tcPr>
            <w:tcW w:w="4536" w:type="dxa"/>
            <w:noWrap/>
            <w:hideMark/>
          </w:tcPr>
          <w:p w14:paraId="6311AE0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Medžiojamųjų gyvūnų ištekliams saugoti ir gausinti  </w:t>
            </w:r>
          </w:p>
        </w:tc>
        <w:tc>
          <w:tcPr>
            <w:tcW w:w="1176" w:type="dxa"/>
          </w:tcPr>
          <w:p w14:paraId="12F5AB36" w14:textId="4B7033A3" w:rsidR="005715E9" w:rsidRPr="008E1441" w:rsidRDefault="00D46063" w:rsidP="00ED1D3A">
            <w:pPr>
              <w:tabs>
                <w:tab w:val="left" w:pos="3132"/>
              </w:tabs>
              <w:rPr>
                <w:rFonts w:ascii="Times New Roman" w:hAnsi="Times New Roman"/>
                <w:b/>
                <w:bCs/>
                <w:szCs w:val="24"/>
              </w:rPr>
            </w:pPr>
            <w:r>
              <w:rPr>
                <w:rFonts w:ascii="Times New Roman" w:hAnsi="Times New Roman"/>
                <w:b/>
                <w:bCs/>
                <w:szCs w:val="24"/>
              </w:rPr>
              <w:t>562 883</w:t>
            </w:r>
          </w:p>
          <w:p w14:paraId="384EC126" w14:textId="1C511F5C" w:rsidR="003B3011" w:rsidRPr="00C61920" w:rsidRDefault="003B3011" w:rsidP="00ED1D3A">
            <w:pPr>
              <w:tabs>
                <w:tab w:val="left" w:pos="3132"/>
              </w:tabs>
              <w:rPr>
                <w:rFonts w:ascii="Times New Roman" w:hAnsi="Times New Roman"/>
                <w:strike/>
                <w:szCs w:val="24"/>
              </w:rPr>
            </w:pPr>
          </w:p>
        </w:tc>
        <w:tc>
          <w:tcPr>
            <w:tcW w:w="1040" w:type="dxa"/>
          </w:tcPr>
          <w:p w14:paraId="4054B0E3" w14:textId="77777777" w:rsidR="003B3011" w:rsidRPr="00C61920" w:rsidRDefault="003B3011" w:rsidP="00ED1D3A">
            <w:pPr>
              <w:tabs>
                <w:tab w:val="left" w:pos="3132"/>
              </w:tabs>
              <w:rPr>
                <w:rFonts w:ascii="Times New Roman" w:hAnsi="Times New Roman"/>
                <w:szCs w:val="24"/>
              </w:rPr>
            </w:pPr>
          </w:p>
        </w:tc>
        <w:tc>
          <w:tcPr>
            <w:tcW w:w="2355" w:type="dxa"/>
          </w:tcPr>
          <w:p w14:paraId="0C12C564" w14:textId="77777777" w:rsidR="003B3011" w:rsidRPr="00C61920" w:rsidRDefault="003B3011" w:rsidP="007328A4">
            <w:pPr>
              <w:tabs>
                <w:tab w:val="left" w:pos="3132"/>
              </w:tabs>
              <w:rPr>
                <w:rFonts w:ascii="Times New Roman" w:hAnsi="Times New Roman"/>
                <w:szCs w:val="24"/>
              </w:rPr>
            </w:pPr>
          </w:p>
        </w:tc>
      </w:tr>
      <w:tr w:rsidR="003B3011" w:rsidRPr="00C61920" w14:paraId="65DBC9F4" w14:textId="77777777" w:rsidTr="00D46063">
        <w:trPr>
          <w:trHeight w:val="828"/>
        </w:trPr>
        <w:tc>
          <w:tcPr>
            <w:tcW w:w="816" w:type="dxa"/>
            <w:noWrap/>
            <w:vAlign w:val="center"/>
            <w:hideMark/>
          </w:tcPr>
          <w:p w14:paraId="625EE520" w14:textId="7ECCE86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3.1.</w:t>
            </w:r>
          </w:p>
        </w:tc>
        <w:tc>
          <w:tcPr>
            <w:tcW w:w="4536" w:type="dxa"/>
            <w:noWrap/>
            <w:hideMark/>
          </w:tcPr>
          <w:p w14:paraId="6D88EAF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81 507</w:t>
            </w:r>
          </w:p>
        </w:tc>
        <w:tc>
          <w:tcPr>
            <w:tcW w:w="1040" w:type="dxa"/>
            <w:noWrap/>
            <w:hideMark/>
          </w:tcPr>
          <w:p w14:paraId="39C1215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41293B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9F37A55" w14:textId="77777777" w:rsidTr="00D46063">
        <w:trPr>
          <w:trHeight w:val="828"/>
        </w:trPr>
        <w:tc>
          <w:tcPr>
            <w:tcW w:w="816" w:type="dxa"/>
            <w:noWrap/>
            <w:vAlign w:val="center"/>
            <w:hideMark/>
          </w:tcPr>
          <w:p w14:paraId="3BDF818A" w14:textId="2595C94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3.2.</w:t>
            </w:r>
          </w:p>
        </w:tc>
        <w:tc>
          <w:tcPr>
            <w:tcW w:w="4536" w:type="dxa"/>
          </w:tcPr>
          <w:p w14:paraId="08795431" w14:textId="472BF61E"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Stojančiųjų į medžiotojus egzaminavimas (kompiuterinė egzaminavimo sistema)</w:t>
            </w:r>
          </w:p>
        </w:tc>
        <w:tc>
          <w:tcPr>
            <w:tcW w:w="1176" w:type="dxa"/>
            <w:noWrap/>
            <w:hideMark/>
          </w:tcPr>
          <w:p w14:paraId="319F9319" w14:textId="693FE920"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18 992</w:t>
            </w:r>
          </w:p>
        </w:tc>
        <w:tc>
          <w:tcPr>
            <w:tcW w:w="1040" w:type="dxa"/>
            <w:noWrap/>
            <w:hideMark/>
          </w:tcPr>
          <w:p w14:paraId="51DB01D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9E38F0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37302E97" w14:textId="77777777" w:rsidTr="00D46063">
        <w:trPr>
          <w:trHeight w:val="1656"/>
        </w:trPr>
        <w:tc>
          <w:tcPr>
            <w:tcW w:w="816" w:type="dxa"/>
            <w:noWrap/>
            <w:vAlign w:val="center"/>
            <w:hideMark/>
          </w:tcPr>
          <w:p w14:paraId="5CA8C07B" w14:textId="7E58B17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3.3.</w:t>
            </w:r>
          </w:p>
        </w:tc>
        <w:tc>
          <w:tcPr>
            <w:tcW w:w="4536" w:type="dxa"/>
          </w:tcPr>
          <w:p w14:paraId="50ED11F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176" w:type="dxa"/>
            <w:noWrap/>
            <w:hideMark/>
          </w:tcPr>
          <w:p w14:paraId="31D6FE0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335 600</w:t>
            </w:r>
          </w:p>
        </w:tc>
        <w:tc>
          <w:tcPr>
            <w:tcW w:w="1040" w:type="dxa"/>
            <w:noWrap/>
            <w:hideMark/>
          </w:tcPr>
          <w:p w14:paraId="1FDD4A5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07788F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3B3011" w:rsidRPr="00C61920" w14:paraId="05A8D29B" w14:textId="77777777" w:rsidTr="00D46063">
        <w:trPr>
          <w:trHeight w:val="628"/>
        </w:trPr>
        <w:tc>
          <w:tcPr>
            <w:tcW w:w="816" w:type="dxa"/>
            <w:noWrap/>
            <w:vAlign w:val="center"/>
            <w:hideMark/>
          </w:tcPr>
          <w:p w14:paraId="4E782F45" w14:textId="2B9E07C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3.4.</w:t>
            </w:r>
          </w:p>
        </w:tc>
        <w:tc>
          <w:tcPr>
            <w:tcW w:w="4536" w:type="dxa"/>
          </w:tcPr>
          <w:p w14:paraId="4DBA56B5" w14:textId="35C0945A"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Vilkų tyrimai </w:t>
            </w:r>
            <w:r w:rsidR="001560EE" w:rsidRPr="00C61920">
              <w:rPr>
                <w:rFonts w:ascii="Times New Roman" w:hAnsi="Times New Roman"/>
                <w:szCs w:val="24"/>
              </w:rPr>
              <w:t>2024 m</w:t>
            </w:r>
            <w:r w:rsidR="00F254D7" w:rsidRPr="00C61920">
              <w:rPr>
                <w:rFonts w:ascii="Times New Roman" w:hAnsi="Times New Roman"/>
                <w:szCs w:val="24"/>
              </w:rPr>
              <w:t>.</w:t>
            </w:r>
          </w:p>
        </w:tc>
        <w:tc>
          <w:tcPr>
            <w:tcW w:w="1176" w:type="dxa"/>
            <w:noWrap/>
            <w:hideMark/>
          </w:tcPr>
          <w:p w14:paraId="27DDE33D" w14:textId="350657DE" w:rsidR="00F254D7" w:rsidRPr="00C61920" w:rsidRDefault="00F254D7" w:rsidP="00ED1D3A">
            <w:pPr>
              <w:tabs>
                <w:tab w:val="left" w:pos="3132"/>
              </w:tabs>
              <w:rPr>
                <w:rFonts w:ascii="Times New Roman" w:hAnsi="Times New Roman"/>
                <w:szCs w:val="24"/>
              </w:rPr>
            </w:pPr>
            <w:r w:rsidRPr="00C61920">
              <w:rPr>
                <w:rFonts w:ascii="Times New Roman" w:hAnsi="Times New Roman"/>
                <w:szCs w:val="24"/>
              </w:rPr>
              <w:t>61 784</w:t>
            </w:r>
          </w:p>
          <w:p w14:paraId="009D4B61" w14:textId="6F2CBC86" w:rsidR="003B3011" w:rsidRPr="00C61920" w:rsidRDefault="003B3011" w:rsidP="00ED1D3A">
            <w:pPr>
              <w:tabs>
                <w:tab w:val="left" w:pos="3132"/>
              </w:tabs>
              <w:rPr>
                <w:rFonts w:ascii="Times New Roman" w:hAnsi="Times New Roman"/>
                <w:strike/>
                <w:szCs w:val="24"/>
              </w:rPr>
            </w:pPr>
          </w:p>
        </w:tc>
        <w:tc>
          <w:tcPr>
            <w:tcW w:w="1040" w:type="dxa"/>
            <w:noWrap/>
            <w:hideMark/>
          </w:tcPr>
          <w:p w14:paraId="2D6171C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E559E5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D46063" w:rsidRPr="00C61920" w14:paraId="3FBBE6B0" w14:textId="77777777" w:rsidTr="00D46063">
        <w:trPr>
          <w:trHeight w:val="628"/>
        </w:trPr>
        <w:tc>
          <w:tcPr>
            <w:tcW w:w="816" w:type="dxa"/>
            <w:noWrap/>
            <w:vAlign w:val="center"/>
          </w:tcPr>
          <w:p w14:paraId="402602D0" w14:textId="464A48DC" w:rsidR="00D46063" w:rsidRPr="00154C51" w:rsidRDefault="00D46063" w:rsidP="00D14C3D">
            <w:pPr>
              <w:tabs>
                <w:tab w:val="left" w:pos="3132"/>
              </w:tabs>
              <w:rPr>
                <w:rFonts w:ascii="Times New Roman" w:hAnsi="Times New Roman"/>
                <w:szCs w:val="24"/>
              </w:rPr>
            </w:pPr>
            <w:r w:rsidRPr="00154C51">
              <w:rPr>
                <w:rFonts w:ascii="Times New Roman" w:hAnsi="Times New Roman"/>
                <w:szCs w:val="24"/>
              </w:rPr>
              <w:t>3.5.</w:t>
            </w:r>
          </w:p>
        </w:tc>
        <w:tc>
          <w:tcPr>
            <w:tcW w:w="4536" w:type="dxa"/>
          </w:tcPr>
          <w:p w14:paraId="0D46CB2B" w14:textId="08B6CF5A" w:rsidR="00D46063" w:rsidRPr="00154C51" w:rsidRDefault="00D46063" w:rsidP="00B4703A">
            <w:pPr>
              <w:tabs>
                <w:tab w:val="left" w:pos="3132"/>
              </w:tabs>
              <w:jc w:val="both"/>
              <w:rPr>
                <w:rFonts w:ascii="Times New Roman" w:hAnsi="Times New Roman"/>
                <w:szCs w:val="24"/>
              </w:rPr>
            </w:pPr>
            <w:r w:rsidRPr="00154C51">
              <w:rPr>
                <w:rFonts w:ascii="Times New Roman" w:hAnsi="Times New Roman"/>
                <w:color w:val="000000" w:themeColor="text1"/>
                <w:szCs w:val="24"/>
              </w:rPr>
              <w:t>Laisvėje gyvenančių stumbrų sugavimas ir perkėlimas į Dzūkijos nacionalinio parko teritoriją (aptvarą)</w:t>
            </w:r>
          </w:p>
        </w:tc>
        <w:tc>
          <w:tcPr>
            <w:tcW w:w="1176" w:type="dxa"/>
            <w:noWrap/>
          </w:tcPr>
          <w:p w14:paraId="6FECFB3F" w14:textId="57D96551" w:rsidR="00D46063" w:rsidRPr="00154C51" w:rsidRDefault="00D46063" w:rsidP="00ED1D3A">
            <w:pPr>
              <w:tabs>
                <w:tab w:val="left" w:pos="3132"/>
              </w:tabs>
              <w:rPr>
                <w:rFonts w:ascii="Times New Roman" w:hAnsi="Times New Roman"/>
                <w:szCs w:val="24"/>
              </w:rPr>
            </w:pPr>
            <w:r w:rsidRPr="00154C51">
              <w:rPr>
                <w:rFonts w:ascii="Times New Roman" w:hAnsi="Times New Roman"/>
                <w:szCs w:val="24"/>
              </w:rPr>
              <w:t>65 000</w:t>
            </w:r>
          </w:p>
        </w:tc>
        <w:tc>
          <w:tcPr>
            <w:tcW w:w="1040" w:type="dxa"/>
            <w:noWrap/>
          </w:tcPr>
          <w:p w14:paraId="716F9CCA" w14:textId="77777777" w:rsidR="00D46063" w:rsidRPr="00154C51" w:rsidRDefault="00D46063" w:rsidP="00ED1D3A">
            <w:pPr>
              <w:tabs>
                <w:tab w:val="left" w:pos="3132"/>
              </w:tabs>
              <w:rPr>
                <w:rFonts w:ascii="Times New Roman" w:hAnsi="Times New Roman"/>
                <w:szCs w:val="24"/>
              </w:rPr>
            </w:pPr>
          </w:p>
        </w:tc>
        <w:tc>
          <w:tcPr>
            <w:tcW w:w="2355" w:type="dxa"/>
          </w:tcPr>
          <w:p w14:paraId="61DEE9CA" w14:textId="591AFE1A" w:rsidR="00D46063" w:rsidRPr="00154C51" w:rsidRDefault="00D46063" w:rsidP="007328A4">
            <w:pPr>
              <w:tabs>
                <w:tab w:val="left" w:pos="3132"/>
              </w:tabs>
              <w:rPr>
                <w:rFonts w:ascii="Times New Roman" w:hAnsi="Times New Roman"/>
                <w:szCs w:val="24"/>
              </w:rPr>
            </w:pPr>
            <w:r w:rsidRPr="00154C51">
              <w:rPr>
                <w:rFonts w:ascii="Times New Roman" w:hAnsi="Times New Roman"/>
                <w:szCs w:val="24"/>
              </w:rPr>
              <w:t>Valstybinė saugomų teritorijų tarnyba</w:t>
            </w:r>
          </w:p>
        </w:tc>
      </w:tr>
      <w:tr w:rsidR="003B3011" w:rsidRPr="00C61920" w14:paraId="4762A729" w14:textId="77777777" w:rsidTr="00D46063">
        <w:trPr>
          <w:trHeight w:val="580"/>
        </w:trPr>
        <w:tc>
          <w:tcPr>
            <w:tcW w:w="816" w:type="dxa"/>
            <w:noWrap/>
            <w:vAlign w:val="center"/>
            <w:hideMark/>
          </w:tcPr>
          <w:p w14:paraId="38A42F5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w:t>
            </w:r>
          </w:p>
        </w:tc>
        <w:tc>
          <w:tcPr>
            <w:tcW w:w="4536" w:type="dxa"/>
            <w:noWrap/>
            <w:hideMark/>
          </w:tcPr>
          <w:p w14:paraId="0DB98A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gamtos išteklių naudojimo ir jų gausinimo programoms, schemoms, planams rengti, moksliniams taikomiesiems darbams </w:t>
            </w:r>
          </w:p>
        </w:tc>
        <w:tc>
          <w:tcPr>
            <w:tcW w:w="1176" w:type="dxa"/>
          </w:tcPr>
          <w:p w14:paraId="3640F688" w14:textId="2D130511" w:rsidR="00F254D7" w:rsidRPr="008E1441" w:rsidRDefault="00D46063" w:rsidP="00ED1D3A">
            <w:pPr>
              <w:tabs>
                <w:tab w:val="left" w:pos="3132"/>
              </w:tabs>
              <w:rPr>
                <w:rFonts w:ascii="Times New Roman" w:hAnsi="Times New Roman"/>
                <w:b/>
                <w:bCs/>
                <w:szCs w:val="24"/>
              </w:rPr>
            </w:pPr>
            <w:r>
              <w:rPr>
                <w:rFonts w:ascii="Times New Roman" w:hAnsi="Times New Roman"/>
                <w:b/>
                <w:bCs/>
                <w:szCs w:val="24"/>
              </w:rPr>
              <w:t>177 432</w:t>
            </w:r>
          </w:p>
          <w:p w14:paraId="21F935F5" w14:textId="2249520C" w:rsidR="003B3011" w:rsidRPr="008E1441" w:rsidRDefault="003B3011" w:rsidP="00ED1D3A">
            <w:pPr>
              <w:tabs>
                <w:tab w:val="left" w:pos="3132"/>
              </w:tabs>
              <w:rPr>
                <w:rFonts w:ascii="Times New Roman" w:hAnsi="Times New Roman"/>
                <w:b/>
                <w:bCs/>
                <w:strike/>
                <w:szCs w:val="24"/>
              </w:rPr>
            </w:pPr>
          </w:p>
        </w:tc>
        <w:tc>
          <w:tcPr>
            <w:tcW w:w="1040" w:type="dxa"/>
          </w:tcPr>
          <w:p w14:paraId="7097ABC7" w14:textId="701C59A0" w:rsidR="003B3011" w:rsidRPr="008E1441" w:rsidRDefault="00D46063" w:rsidP="00ED1D3A">
            <w:pPr>
              <w:tabs>
                <w:tab w:val="left" w:pos="3132"/>
              </w:tabs>
              <w:rPr>
                <w:rFonts w:ascii="Times New Roman" w:hAnsi="Times New Roman"/>
                <w:b/>
                <w:bCs/>
                <w:szCs w:val="24"/>
              </w:rPr>
            </w:pPr>
            <w:r>
              <w:rPr>
                <w:rFonts w:ascii="Times New Roman" w:hAnsi="Times New Roman"/>
                <w:b/>
                <w:bCs/>
                <w:szCs w:val="24"/>
              </w:rPr>
              <w:t>119</w:t>
            </w:r>
            <w:r w:rsidR="00B63CC7" w:rsidRPr="008E1441">
              <w:rPr>
                <w:rFonts w:ascii="Times New Roman" w:hAnsi="Times New Roman"/>
                <w:b/>
                <w:bCs/>
                <w:szCs w:val="24"/>
              </w:rPr>
              <w:t xml:space="preserve"> 500</w:t>
            </w:r>
          </w:p>
        </w:tc>
        <w:tc>
          <w:tcPr>
            <w:tcW w:w="2355" w:type="dxa"/>
          </w:tcPr>
          <w:p w14:paraId="05A5DED8" w14:textId="77777777" w:rsidR="003B3011" w:rsidRPr="00C61920" w:rsidRDefault="003B3011" w:rsidP="007328A4">
            <w:pPr>
              <w:tabs>
                <w:tab w:val="left" w:pos="3132"/>
              </w:tabs>
              <w:rPr>
                <w:rFonts w:ascii="Times New Roman" w:hAnsi="Times New Roman"/>
                <w:szCs w:val="24"/>
              </w:rPr>
            </w:pPr>
          </w:p>
        </w:tc>
      </w:tr>
      <w:tr w:rsidR="003B3011" w:rsidRPr="00C61920" w14:paraId="10805C3B" w14:textId="77777777" w:rsidTr="00D46063">
        <w:trPr>
          <w:trHeight w:val="552"/>
        </w:trPr>
        <w:tc>
          <w:tcPr>
            <w:tcW w:w="816" w:type="dxa"/>
            <w:noWrap/>
            <w:vAlign w:val="center"/>
            <w:hideMark/>
          </w:tcPr>
          <w:p w14:paraId="2EB3AD8E" w14:textId="689DA22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4.1.</w:t>
            </w:r>
          </w:p>
        </w:tc>
        <w:tc>
          <w:tcPr>
            <w:tcW w:w="4536" w:type="dxa"/>
            <w:hideMark/>
          </w:tcPr>
          <w:p w14:paraId="3E15FC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29 519</w:t>
            </w:r>
          </w:p>
        </w:tc>
        <w:tc>
          <w:tcPr>
            <w:tcW w:w="1040" w:type="dxa"/>
            <w:noWrap/>
            <w:hideMark/>
          </w:tcPr>
          <w:p w14:paraId="7A72669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1D76D1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D6FEFC9" w14:textId="77777777" w:rsidTr="00D46063">
        <w:trPr>
          <w:trHeight w:val="552"/>
        </w:trPr>
        <w:tc>
          <w:tcPr>
            <w:tcW w:w="816" w:type="dxa"/>
            <w:noWrap/>
            <w:vAlign w:val="center"/>
            <w:hideMark/>
          </w:tcPr>
          <w:p w14:paraId="275EED3F" w14:textId="0261AC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4.2.</w:t>
            </w:r>
          </w:p>
        </w:tc>
        <w:tc>
          <w:tcPr>
            <w:tcW w:w="4536" w:type="dxa"/>
          </w:tcPr>
          <w:p w14:paraId="7FC04AF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24 947</w:t>
            </w:r>
          </w:p>
        </w:tc>
        <w:tc>
          <w:tcPr>
            <w:tcW w:w="1040" w:type="dxa"/>
            <w:noWrap/>
            <w:hideMark/>
          </w:tcPr>
          <w:p w14:paraId="1084ABF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4CC71B5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575041A" w14:textId="77777777" w:rsidTr="00D46063">
        <w:trPr>
          <w:trHeight w:val="611"/>
        </w:trPr>
        <w:tc>
          <w:tcPr>
            <w:tcW w:w="816" w:type="dxa"/>
            <w:noWrap/>
            <w:vAlign w:val="center"/>
            <w:hideMark/>
          </w:tcPr>
          <w:p w14:paraId="1A4EA114" w14:textId="781D9C6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4.3.</w:t>
            </w:r>
          </w:p>
        </w:tc>
        <w:tc>
          <w:tcPr>
            <w:tcW w:w="4536" w:type="dxa"/>
          </w:tcPr>
          <w:p w14:paraId="5586327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Valstybės saugomų teritorijų planavimo dokumentų parengimas</w:t>
            </w:r>
          </w:p>
        </w:tc>
        <w:tc>
          <w:tcPr>
            <w:tcW w:w="1176" w:type="dxa"/>
            <w:noWrap/>
            <w:hideMark/>
          </w:tcPr>
          <w:p w14:paraId="1849D90B" w14:textId="4DBDF0BB" w:rsidR="003B3011" w:rsidRPr="00C61920" w:rsidRDefault="00D46063" w:rsidP="00ED1D3A">
            <w:pPr>
              <w:tabs>
                <w:tab w:val="left" w:pos="3132"/>
              </w:tabs>
              <w:rPr>
                <w:rFonts w:ascii="Times New Roman" w:hAnsi="Times New Roman"/>
                <w:szCs w:val="24"/>
              </w:rPr>
            </w:pPr>
            <w:r>
              <w:rPr>
                <w:rFonts w:ascii="Times New Roman" w:hAnsi="Times New Roman"/>
                <w:szCs w:val="24"/>
              </w:rPr>
              <w:t>9</w:t>
            </w:r>
            <w:r w:rsidR="003B3011" w:rsidRPr="00C61920">
              <w:rPr>
                <w:rFonts w:ascii="Times New Roman" w:hAnsi="Times New Roman"/>
                <w:szCs w:val="24"/>
              </w:rPr>
              <w:t>2 240</w:t>
            </w:r>
          </w:p>
        </w:tc>
        <w:tc>
          <w:tcPr>
            <w:tcW w:w="1040" w:type="dxa"/>
            <w:noWrap/>
            <w:hideMark/>
          </w:tcPr>
          <w:p w14:paraId="641833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F6DE19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1530E45" w14:textId="77777777" w:rsidTr="00D46063">
        <w:trPr>
          <w:trHeight w:val="1149"/>
        </w:trPr>
        <w:tc>
          <w:tcPr>
            <w:tcW w:w="816" w:type="dxa"/>
            <w:noWrap/>
            <w:vAlign w:val="center"/>
            <w:hideMark/>
          </w:tcPr>
          <w:p w14:paraId="752B188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 4.4.</w:t>
            </w:r>
          </w:p>
        </w:tc>
        <w:tc>
          <w:tcPr>
            <w:tcW w:w="4536" w:type="dxa"/>
          </w:tcPr>
          <w:p w14:paraId="1159175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5 226</w:t>
            </w:r>
          </w:p>
        </w:tc>
        <w:tc>
          <w:tcPr>
            <w:tcW w:w="1040" w:type="dxa"/>
            <w:noWrap/>
            <w:hideMark/>
          </w:tcPr>
          <w:p w14:paraId="77D84B8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FD59F7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0C17F8" w:rsidRPr="00C61920" w14:paraId="2DF62919" w14:textId="77777777" w:rsidTr="00D46063">
        <w:trPr>
          <w:trHeight w:val="1149"/>
        </w:trPr>
        <w:tc>
          <w:tcPr>
            <w:tcW w:w="816" w:type="dxa"/>
            <w:noWrap/>
            <w:vAlign w:val="center"/>
          </w:tcPr>
          <w:p w14:paraId="410B4483" w14:textId="792ABF58" w:rsidR="000C17F8" w:rsidRPr="00C61920" w:rsidRDefault="000C17F8" w:rsidP="00D14C3D">
            <w:pPr>
              <w:tabs>
                <w:tab w:val="left" w:pos="3132"/>
              </w:tabs>
              <w:rPr>
                <w:rFonts w:ascii="Times New Roman" w:hAnsi="Times New Roman"/>
                <w:szCs w:val="24"/>
              </w:rPr>
            </w:pPr>
            <w:r w:rsidRPr="00C61920">
              <w:rPr>
                <w:rFonts w:ascii="Times New Roman" w:hAnsi="Times New Roman"/>
                <w:szCs w:val="24"/>
              </w:rPr>
              <w:t>4.5.</w:t>
            </w:r>
          </w:p>
        </w:tc>
        <w:tc>
          <w:tcPr>
            <w:tcW w:w="4536" w:type="dxa"/>
          </w:tcPr>
          <w:p w14:paraId="68503160" w14:textId="2F7C0FF8" w:rsidR="000C17F8" w:rsidRPr="00C61920" w:rsidRDefault="002445CC" w:rsidP="00B4703A">
            <w:pPr>
              <w:tabs>
                <w:tab w:val="left" w:pos="3132"/>
              </w:tabs>
              <w:jc w:val="both"/>
              <w:rPr>
                <w:rFonts w:ascii="Times New Roman" w:hAnsi="Times New Roman"/>
                <w:szCs w:val="24"/>
              </w:rPr>
            </w:pPr>
            <w:r w:rsidRPr="00C61920">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C61920" w:rsidRDefault="002D144B" w:rsidP="00ED1D3A">
            <w:pPr>
              <w:tabs>
                <w:tab w:val="left" w:pos="3132"/>
              </w:tabs>
              <w:rPr>
                <w:rFonts w:ascii="Times New Roman" w:hAnsi="Times New Roman"/>
                <w:szCs w:val="24"/>
              </w:rPr>
            </w:pPr>
            <w:r w:rsidRPr="00C61920">
              <w:rPr>
                <w:rFonts w:ascii="Times New Roman" w:hAnsi="Times New Roman"/>
                <w:szCs w:val="24"/>
              </w:rPr>
              <w:t>0</w:t>
            </w:r>
          </w:p>
          <w:p w14:paraId="67831D45" w14:textId="71DD6974" w:rsidR="000C17F8" w:rsidRPr="00C61920" w:rsidRDefault="000C17F8" w:rsidP="00ED1D3A">
            <w:pPr>
              <w:tabs>
                <w:tab w:val="left" w:pos="3132"/>
              </w:tabs>
              <w:rPr>
                <w:rFonts w:ascii="Times New Roman" w:hAnsi="Times New Roman"/>
                <w:strike/>
                <w:szCs w:val="24"/>
              </w:rPr>
            </w:pPr>
          </w:p>
        </w:tc>
        <w:tc>
          <w:tcPr>
            <w:tcW w:w="1040" w:type="dxa"/>
            <w:noWrap/>
          </w:tcPr>
          <w:p w14:paraId="2C06C166" w14:textId="77777777" w:rsidR="000C17F8" w:rsidRPr="00C61920" w:rsidRDefault="000C17F8" w:rsidP="00ED1D3A">
            <w:pPr>
              <w:tabs>
                <w:tab w:val="left" w:pos="3132"/>
              </w:tabs>
              <w:rPr>
                <w:rFonts w:ascii="Times New Roman" w:hAnsi="Times New Roman"/>
                <w:szCs w:val="24"/>
              </w:rPr>
            </w:pPr>
          </w:p>
        </w:tc>
        <w:tc>
          <w:tcPr>
            <w:tcW w:w="2355" w:type="dxa"/>
          </w:tcPr>
          <w:p w14:paraId="7EB6C04F" w14:textId="32B569DC" w:rsidR="00AF0DD4" w:rsidRPr="00C61920" w:rsidRDefault="00AF0DD4"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p w14:paraId="1A363E06" w14:textId="73F7B0B7" w:rsidR="000C17F8" w:rsidRPr="00C61920" w:rsidRDefault="000C17F8" w:rsidP="007328A4">
            <w:pPr>
              <w:tabs>
                <w:tab w:val="left" w:pos="3132"/>
              </w:tabs>
              <w:rPr>
                <w:rFonts w:ascii="Times New Roman" w:hAnsi="Times New Roman"/>
                <w:strike/>
                <w:szCs w:val="24"/>
              </w:rPr>
            </w:pPr>
          </w:p>
        </w:tc>
      </w:tr>
      <w:tr w:rsidR="008D2F8F" w:rsidRPr="00C61920" w14:paraId="1215FCDC" w14:textId="77777777" w:rsidTr="00D46063">
        <w:trPr>
          <w:trHeight w:val="1149"/>
        </w:trPr>
        <w:tc>
          <w:tcPr>
            <w:tcW w:w="816" w:type="dxa"/>
            <w:noWrap/>
            <w:vAlign w:val="center"/>
          </w:tcPr>
          <w:p w14:paraId="3DB978B2" w14:textId="46078CDD"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4.6.</w:t>
            </w:r>
          </w:p>
        </w:tc>
        <w:tc>
          <w:tcPr>
            <w:tcW w:w="4536" w:type="dxa"/>
          </w:tcPr>
          <w:p w14:paraId="0F58252D" w14:textId="6DF3C0B6" w:rsidR="008D2F8F" w:rsidRPr="00C61920" w:rsidRDefault="008D2F8F" w:rsidP="00F85801">
            <w:pPr>
              <w:tabs>
                <w:tab w:val="left" w:pos="3132"/>
              </w:tabs>
              <w:rPr>
                <w:rFonts w:ascii="Times New Roman" w:hAnsi="Times New Roman"/>
                <w:szCs w:val="24"/>
                <w:shd w:val="clear" w:color="auto" w:fill="FFFFFF"/>
              </w:rPr>
            </w:pPr>
            <w:r w:rsidRPr="00C61920">
              <w:rPr>
                <w:rFonts w:ascii="Times New Roman" w:hAnsi="Times New Roman"/>
                <w:szCs w:val="24"/>
              </w:rPr>
              <w:t>Mokslini</w:t>
            </w:r>
            <w:r w:rsidR="00F00F4F" w:rsidRPr="00C61920">
              <w:rPr>
                <w:rFonts w:ascii="Times New Roman" w:hAnsi="Times New Roman"/>
                <w:szCs w:val="24"/>
              </w:rPr>
              <w:t>o</w:t>
            </w:r>
            <w:r w:rsidRPr="00C61920">
              <w:rPr>
                <w:rFonts w:ascii="Times New Roman" w:hAnsi="Times New Roman"/>
                <w:szCs w:val="24"/>
              </w:rPr>
              <w:t xml:space="preserve"> taikom</w:t>
            </w:r>
            <w:r w:rsidR="00F00F4F" w:rsidRPr="00C61920">
              <w:rPr>
                <w:rFonts w:ascii="Times New Roman" w:hAnsi="Times New Roman"/>
                <w:szCs w:val="24"/>
              </w:rPr>
              <w:t>ojo</w:t>
            </w:r>
            <w:r w:rsidRPr="00C61920">
              <w:rPr>
                <w:rFonts w:ascii="Times New Roman" w:hAnsi="Times New Roman"/>
                <w:szCs w:val="24"/>
              </w:rPr>
              <w:t xml:space="preserve"> darb</w:t>
            </w:r>
            <w:r w:rsidR="00F00F4F" w:rsidRPr="00C61920">
              <w:rPr>
                <w:rFonts w:ascii="Times New Roman" w:hAnsi="Times New Roman"/>
                <w:szCs w:val="24"/>
              </w:rPr>
              <w:t>o</w:t>
            </w:r>
            <w:r w:rsidRPr="00C61920">
              <w:rPr>
                <w:rFonts w:ascii="Times New Roman" w:hAnsi="Times New Roman"/>
                <w:szCs w:val="24"/>
              </w:rPr>
              <w:t xml:space="preserve"> </w:t>
            </w:r>
            <w:r w:rsidR="00F85801" w:rsidRPr="00C61920">
              <w:rPr>
                <w:rFonts w:ascii="Times New Roman" w:hAnsi="Times New Roman"/>
                <w:szCs w:val="24"/>
              </w:rPr>
              <w:t>–</w:t>
            </w:r>
            <w:r w:rsidRPr="00C61920">
              <w:rPr>
                <w:rFonts w:ascii="Times New Roman" w:hAnsi="Times New Roman"/>
                <w:szCs w:val="24"/>
              </w:rPr>
              <w:t xml:space="preserve"> </w:t>
            </w:r>
            <w:r w:rsidR="00F00F4F" w:rsidRPr="00C61920">
              <w:rPr>
                <w:rFonts w:ascii="Times New Roman" w:hAnsi="Times New Roman"/>
                <w:szCs w:val="24"/>
              </w:rPr>
              <w:t>k</w:t>
            </w:r>
            <w:r w:rsidRPr="00C61920">
              <w:rPr>
                <w:rFonts w:ascii="Times New Roman" w:hAnsi="Times New Roman"/>
                <w:szCs w:val="24"/>
              </w:rPr>
              <w:t>elių transporto priemonių išmetamų teršalų nuotolinės stebėsenos kelyje (realiu laiku) modelio sukūrimo, siekiant riboti techniškai netvarkingų (taršių) transporto priemonių dalyvavimą eisme</w:t>
            </w:r>
            <w:r w:rsidR="00F00F4F" w:rsidRPr="00C61920">
              <w:rPr>
                <w:rFonts w:ascii="Times New Roman" w:hAnsi="Times New Roman"/>
                <w:szCs w:val="24"/>
              </w:rPr>
              <w:t xml:space="preserve"> – </w:t>
            </w:r>
            <w:r w:rsidRPr="00C61920">
              <w:rPr>
                <w:rFonts w:ascii="Times New Roman" w:hAnsi="Times New Roman"/>
                <w:szCs w:val="24"/>
              </w:rPr>
              <w:t>parengimas</w:t>
            </w:r>
          </w:p>
        </w:tc>
        <w:tc>
          <w:tcPr>
            <w:tcW w:w="1176" w:type="dxa"/>
            <w:noWrap/>
          </w:tcPr>
          <w:p w14:paraId="4396E106" w14:textId="12E79C0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25 500</w:t>
            </w:r>
          </w:p>
        </w:tc>
        <w:tc>
          <w:tcPr>
            <w:tcW w:w="1040" w:type="dxa"/>
            <w:noWrap/>
          </w:tcPr>
          <w:p w14:paraId="0E438D6E" w14:textId="5A5A715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59 500</w:t>
            </w:r>
          </w:p>
        </w:tc>
        <w:tc>
          <w:tcPr>
            <w:tcW w:w="2355" w:type="dxa"/>
          </w:tcPr>
          <w:p w14:paraId="0A0AA176" w14:textId="109D094C" w:rsidR="008D2F8F" w:rsidRPr="00C61920" w:rsidRDefault="001A6745" w:rsidP="008D2F8F">
            <w:pPr>
              <w:suppressAutoHyphens w:val="0"/>
              <w:rPr>
                <w:rFonts w:ascii="Times New Roman" w:hAnsi="Times New Roman"/>
                <w:lang w:eastAsia="lt-LT"/>
              </w:rPr>
            </w:pPr>
            <w:r w:rsidRPr="00C61920">
              <w:rPr>
                <w:rFonts w:ascii="Times New Roman" w:hAnsi="Times New Roman"/>
                <w:szCs w:val="24"/>
              </w:rPr>
              <w:t xml:space="preserve">Aplinkos ministerijos </w:t>
            </w:r>
            <w:r w:rsidR="008D2F8F" w:rsidRPr="00C61920">
              <w:rPr>
                <w:rFonts w:ascii="Times New Roman" w:hAnsi="Times New Roman"/>
              </w:rPr>
              <w:t>Taršos prevencijos politikos grupė</w:t>
            </w:r>
          </w:p>
          <w:p w14:paraId="50957E2A" w14:textId="77777777" w:rsidR="008D2F8F" w:rsidRPr="00C61920" w:rsidRDefault="008D2F8F" w:rsidP="008D2F8F">
            <w:pPr>
              <w:tabs>
                <w:tab w:val="left" w:pos="3132"/>
              </w:tabs>
              <w:rPr>
                <w:szCs w:val="24"/>
              </w:rPr>
            </w:pPr>
          </w:p>
        </w:tc>
      </w:tr>
      <w:tr w:rsidR="003B3011" w:rsidRPr="00C61920" w14:paraId="45A5ED4A" w14:textId="77777777" w:rsidTr="00D46063">
        <w:trPr>
          <w:trHeight w:val="288"/>
        </w:trPr>
        <w:tc>
          <w:tcPr>
            <w:tcW w:w="816" w:type="dxa"/>
            <w:noWrap/>
            <w:vAlign w:val="center"/>
            <w:hideMark/>
          </w:tcPr>
          <w:p w14:paraId="6A571A7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w:t>
            </w:r>
          </w:p>
        </w:tc>
        <w:tc>
          <w:tcPr>
            <w:tcW w:w="4536" w:type="dxa"/>
            <w:noWrap/>
            <w:hideMark/>
          </w:tcPr>
          <w:p w14:paraId="2A9F70A5" w14:textId="0FDAA4F0"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monitoringui  </w:t>
            </w:r>
          </w:p>
        </w:tc>
        <w:tc>
          <w:tcPr>
            <w:tcW w:w="1176" w:type="dxa"/>
          </w:tcPr>
          <w:p w14:paraId="41B14355" w14:textId="16AA6A13" w:rsidR="003B3011" w:rsidRPr="008E1441" w:rsidRDefault="008D2F8F" w:rsidP="00ED1D3A">
            <w:pPr>
              <w:tabs>
                <w:tab w:val="left" w:pos="3132"/>
              </w:tabs>
              <w:rPr>
                <w:rFonts w:ascii="Times New Roman" w:hAnsi="Times New Roman"/>
                <w:b/>
                <w:bCs/>
                <w:szCs w:val="24"/>
              </w:rPr>
            </w:pPr>
            <w:r w:rsidRPr="008E1441">
              <w:rPr>
                <w:rFonts w:ascii="Times New Roman" w:hAnsi="Times New Roman"/>
                <w:b/>
                <w:bCs/>
                <w:szCs w:val="24"/>
              </w:rPr>
              <w:t>383 030</w:t>
            </w:r>
          </w:p>
        </w:tc>
        <w:tc>
          <w:tcPr>
            <w:tcW w:w="1040" w:type="dxa"/>
          </w:tcPr>
          <w:p w14:paraId="4870E21B" w14:textId="41F88116" w:rsidR="003B3011" w:rsidRPr="008E1441" w:rsidRDefault="00B63CC7" w:rsidP="00ED1D3A">
            <w:pPr>
              <w:tabs>
                <w:tab w:val="left" w:pos="3132"/>
              </w:tabs>
              <w:rPr>
                <w:rFonts w:ascii="Times New Roman" w:hAnsi="Times New Roman"/>
                <w:b/>
                <w:bCs/>
                <w:szCs w:val="24"/>
              </w:rPr>
            </w:pPr>
            <w:r w:rsidRPr="008E1441">
              <w:rPr>
                <w:rFonts w:ascii="Times New Roman" w:hAnsi="Times New Roman"/>
                <w:b/>
                <w:bCs/>
                <w:szCs w:val="24"/>
              </w:rPr>
              <w:t>23 300</w:t>
            </w:r>
          </w:p>
        </w:tc>
        <w:tc>
          <w:tcPr>
            <w:tcW w:w="2355" w:type="dxa"/>
          </w:tcPr>
          <w:p w14:paraId="2D9EF190" w14:textId="77777777" w:rsidR="003B3011" w:rsidRPr="00C61920" w:rsidRDefault="003B3011" w:rsidP="007328A4">
            <w:pPr>
              <w:tabs>
                <w:tab w:val="left" w:pos="3132"/>
              </w:tabs>
              <w:rPr>
                <w:rFonts w:ascii="Times New Roman" w:hAnsi="Times New Roman"/>
                <w:szCs w:val="24"/>
              </w:rPr>
            </w:pPr>
          </w:p>
        </w:tc>
      </w:tr>
      <w:tr w:rsidR="003B3011" w:rsidRPr="00C61920" w14:paraId="725C627A" w14:textId="77777777" w:rsidTr="00D46063">
        <w:trPr>
          <w:trHeight w:val="828"/>
        </w:trPr>
        <w:tc>
          <w:tcPr>
            <w:tcW w:w="816" w:type="dxa"/>
            <w:noWrap/>
            <w:vAlign w:val="center"/>
            <w:hideMark/>
          </w:tcPr>
          <w:p w14:paraId="098D10C5" w14:textId="230740D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5.1.</w:t>
            </w:r>
          </w:p>
        </w:tc>
        <w:tc>
          <w:tcPr>
            <w:tcW w:w="4536" w:type="dxa"/>
          </w:tcPr>
          <w:p w14:paraId="03C903B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C61920" w:rsidRDefault="001A51A5" w:rsidP="00ED1D3A">
            <w:pPr>
              <w:tabs>
                <w:tab w:val="left" w:pos="3132"/>
              </w:tabs>
              <w:rPr>
                <w:rFonts w:ascii="Times New Roman" w:hAnsi="Times New Roman"/>
                <w:szCs w:val="24"/>
              </w:rPr>
            </w:pPr>
            <w:r w:rsidRPr="00C61920">
              <w:rPr>
                <w:rFonts w:ascii="Times New Roman" w:hAnsi="Times New Roman"/>
                <w:szCs w:val="24"/>
              </w:rPr>
              <w:t>236 300</w:t>
            </w:r>
          </w:p>
          <w:p w14:paraId="51A0A5D9" w14:textId="445D1259" w:rsidR="003B3011" w:rsidRPr="00C61920" w:rsidRDefault="003B3011" w:rsidP="00ED1D3A">
            <w:pPr>
              <w:tabs>
                <w:tab w:val="left" w:pos="3132"/>
              </w:tabs>
              <w:rPr>
                <w:rFonts w:ascii="Times New Roman" w:hAnsi="Times New Roman"/>
                <w:strike/>
                <w:szCs w:val="24"/>
              </w:rPr>
            </w:pPr>
          </w:p>
        </w:tc>
        <w:tc>
          <w:tcPr>
            <w:tcW w:w="1040" w:type="dxa"/>
            <w:noWrap/>
            <w:hideMark/>
          </w:tcPr>
          <w:p w14:paraId="1B07674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611C26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0989949" w14:textId="77777777" w:rsidTr="00D46063">
        <w:trPr>
          <w:trHeight w:val="552"/>
        </w:trPr>
        <w:tc>
          <w:tcPr>
            <w:tcW w:w="816" w:type="dxa"/>
            <w:noWrap/>
            <w:vAlign w:val="center"/>
            <w:hideMark/>
          </w:tcPr>
          <w:p w14:paraId="5D3AD9D4" w14:textId="684E71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5.2.</w:t>
            </w:r>
          </w:p>
        </w:tc>
        <w:tc>
          <w:tcPr>
            <w:tcW w:w="4536" w:type="dxa"/>
          </w:tcPr>
          <w:p w14:paraId="35C38F6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21 016</w:t>
            </w:r>
          </w:p>
        </w:tc>
        <w:tc>
          <w:tcPr>
            <w:tcW w:w="1040" w:type="dxa"/>
            <w:noWrap/>
            <w:hideMark/>
          </w:tcPr>
          <w:p w14:paraId="15706A9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4B5E18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1A182DE" w14:textId="77777777" w:rsidTr="00D46063">
        <w:trPr>
          <w:trHeight w:val="1104"/>
        </w:trPr>
        <w:tc>
          <w:tcPr>
            <w:tcW w:w="816" w:type="dxa"/>
            <w:noWrap/>
            <w:vAlign w:val="center"/>
            <w:hideMark/>
          </w:tcPr>
          <w:p w14:paraId="193D3853" w14:textId="2463860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5.3.</w:t>
            </w:r>
          </w:p>
        </w:tc>
        <w:tc>
          <w:tcPr>
            <w:tcW w:w="4536" w:type="dxa"/>
          </w:tcPr>
          <w:p w14:paraId="5CA6817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64 184</w:t>
            </w:r>
          </w:p>
        </w:tc>
        <w:tc>
          <w:tcPr>
            <w:tcW w:w="1040" w:type="dxa"/>
            <w:noWrap/>
            <w:hideMark/>
          </w:tcPr>
          <w:p w14:paraId="7964BEC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8F6DDA3"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AA75E6E" w14:textId="77777777" w:rsidTr="00D46063">
        <w:trPr>
          <w:trHeight w:val="552"/>
        </w:trPr>
        <w:tc>
          <w:tcPr>
            <w:tcW w:w="816" w:type="dxa"/>
            <w:noWrap/>
            <w:vAlign w:val="center"/>
            <w:hideMark/>
          </w:tcPr>
          <w:p w14:paraId="4C265185" w14:textId="16A44CF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5.4.</w:t>
            </w:r>
          </w:p>
        </w:tc>
        <w:tc>
          <w:tcPr>
            <w:tcW w:w="4536" w:type="dxa"/>
            <w:hideMark/>
          </w:tcPr>
          <w:p w14:paraId="7512311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w:t>
            </w:r>
            <w:r w:rsidRPr="00C61920">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4 840</w:t>
            </w:r>
          </w:p>
        </w:tc>
        <w:tc>
          <w:tcPr>
            <w:tcW w:w="1040" w:type="dxa"/>
            <w:noWrap/>
            <w:hideMark/>
          </w:tcPr>
          <w:p w14:paraId="605C7B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6EE9A6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8D2F8F" w:rsidRPr="00C61920" w14:paraId="70D568A2" w14:textId="77777777" w:rsidTr="00D46063">
        <w:trPr>
          <w:trHeight w:val="552"/>
        </w:trPr>
        <w:tc>
          <w:tcPr>
            <w:tcW w:w="816" w:type="dxa"/>
            <w:noWrap/>
            <w:vAlign w:val="center"/>
          </w:tcPr>
          <w:p w14:paraId="41DD7F1E" w14:textId="02C1C2B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5.5.</w:t>
            </w:r>
          </w:p>
        </w:tc>
        <w:tc>
          <w:tcPr>
            <w:tcW w:w="4536" w:type="dxa"/>
          </w:tcPr>
          <w:p w14:paraId="69626EFF" w14:textId="3878C34C" w:rsidR="008D2F8F" w:rsidRPr="00C61920" w:rsidRDefault="008D2F8F" w:rsidP="00D80175">
            <w:pPr>
              <w:tabs>
                <w:tab w:val="left" w:pos="3132"/>
              </w:tabs>
              <w:rPr>
                <w:rFonts w:ascii="Times New Roman" w:hAnsi="Times New Roman"/>
                <w:szCs w:val="24"/>
              </w:rPr>
            </w:pPr>
            <w:r w:rsidRPr="00C61920">
              <w:rPr>
                <w:rFonts w:ascii="Times New Roman" w:hAnsi="Times New Roman"/>
                <w:szCs w:val="24"/>
              </w:rPr>
              <w:t>Jūr</w:t>
            </w:r>
            <w:r w:rsidR="00D80175" w:rsidRPr="00C61920">
              <w:rPr>
                <w:rFonts w:ascii="Times New Roman" w:hAnsi="Times New Roman"/>
                <w:szCs w:val="24"/>
              </w:rPr>
              <w:t>ų</w:t>
            </w:r>
            <w:r w:rsidRPr="00C61920">
              <w:rPr>
                <w:rFonts w:ascii="Times New Roman" w:hAnsi="Times New Roman"/>
                <w:szCs w:val="24"/>
              </w:rPr>
              <w:t xml:space="preserve"> kiaul</w:t>
            </w:r>
            <w:r w:rsidR="00D80175" w:rsidRPr="00C61920">
              <w:rPr>
                <w:rFonts w:ascii="Times New Roman" w:hAnsi="Times New Roman"/>
                <w:szCs w:val="24"/>
              </w:rPr>
              <w:t>ės</w:t>
            </w:r>
            <w:r w:rsidRPr="00C61920">
              <w:rPr>
                <w:rFonts w:ascii="Times New Roman" w:hAnsi="Times New Roman"/>
                <w:szCs w:val="24"/>
              </w:rPr>
              <w:t xml:space="preserve"> populiacijos tyrimas Baltijos jūroje 2024</w:t>
            </w:r>
            <w:r w:rsidR="00D80175" w:rsidRPr="00C61920">
              <w:rPr>
                <w:rFonts w:ascii="Times New Roman" w:hAnsi="Times New Roman"/>
                <w:szCs w:val="24"/>
              </w:rPr>
              <w:t>–</w:t>
            </w:r>
            <w:r w:rsidRPr="00C61920">
              <w:rPr>
                <w:rFonts w:ascii="Times New Roman" w:hAnsi="Times New Roman"/>
                <w:szCs w:val="24"/>
              </w:rPr>
              <w:t>2025 m.</w:t>
            </w:r>
          </w:p>
        </w:tc>
        <w:tc>
          <w:tcPr>
            <w:tcW w:w="1176" w:type="dxa"/>
            <w:noWrap/>
          </w:tcPr>
          <w:p w14:paraId="00492952" w14:textId="2D31EB4F"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33 700</w:t>
            </w:r>
          </w:p>
        </w:tc>
        <w:tc>
          <w:tcPr>
            <w:tcW w:w="1040" w:type="dxa"/>
            <w:noWrap/>
          </w:tcPr>
          <w:p w14:paraId="11C2EBDC" w14:textId="6F1CF22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23 300</w:t>
            </w:r>
          </w:p>
        </w:tc>
        <w:tc>
          <w:tcPr>
            <w:tcW w:w="2355" w:type="dxa"/>
          </w:tcPr>
          <w:p w14:paraId="7DDF0BD2" w14:textId="0826ECED" w:rsidR="008D2F8F" w:rsidRPr="00C61920" w:rsidRDefault="001A6745" w:rsidP="008D2F8F">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8D2F8F" w:rsidRPr="00C61920" w14:paraId="7B6A6C23" w14:textId="77777777" w:rsidTr="00D46063">
        <w:trPr>
          <w:trHeight w:val="552"/>
        </w:trPr>
        <w:tc>
          <w:tcPr>
            <w:tcW w:w="816" w:type="dxa"/>
            <w:noWrap/>
            <w:vAlign w:val="center"/>
          </w:tcPr>
          <w:p w14:paraId="2620AD07" w14:textId="656966B3"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5.6.</w:t>
            </w:r>
          </w:p>
        </w:tc>
        <w:tc>
          <w:tcPr>
            <w:tcW w:w="4536" w:type="dxa"/>
          </w:tcPr>
          <w:p w14:paraId="4E9AA5AE" w14:textId="4167A655" w:rsidR="008D2F8F" w:rsidRPr="00C61920" w:rsidRDefault="00D16540" w:rsidP="00D16540">
            <w:pPr>
              <w:tabs>
                <w:tab w:val="left" w:pos="3132"/>
              </w:tabs>
              <w:rPr>
                <w:rFonts w:ascii="Times New Roman" w:hAnsi="Times New Roman"/>
                <w:szCs w:val="24"/>
              </w:rPr>
            </w:pPr>
            <w:r w:rsidRPr="00C61920">
              <w:rPr>
                <w:rFonts w:ascii="Times New Roman" w:hAnsi="Times New Roman"/>
                <w:szCs w:val="24"/>
              </w:rPr>
              <w:t>Tinklo „</w:t>
            </w:r>
            <w:proofErr w:type="spellStart"/>
            <w:r w:rsidR="008D2F8F" w:rsidRPr="00C61920">
              <w:rPr>
                <w:rFonts w:ascii="Times New Roman" w:hAnsi="Times New Roman"/>
                <w:szCs w:val="24"/>
              </w:rPr>
              <w:t>Natura</w:t>
            </w:r>
            <w:proofErr w:type="spellEnd"/>
            <w:r w:rsidR="008D2F8F" w:rsidRPr="00C61920">
              <w:rPr>
                <w:rFonts w:ascii="Times New Roman" w:hAnsi="Times New Roman"/>
                <w:szCs w:val="24"/>
              </w:rPr>
              <w:t xml:space="preserve"> 2000</w:t>
            </w:r>
            <w:r w:rsidRPr="00C61920">
              <w:rPr>
                <w:rFonts w:ascii="Times New Roman" w:hAnsi="Times New Roman"/>
                <w:szCs w:val="24"/>
              </w:rPr>
              <w:t>“</w:t>
            </w:r>
            <w:r w:rsidR="008D2F8F" w:rsidRPr="00C61920">
              <w:rPr>
                <w:rFonts w:ascii="Times New Roman" w:hAnsi="Times New Roman"/>
                <w:szCs w:val="24"/>
              </w:rPr>
              <w:t xml:space="preserve"> vertybių, esančių Baltijos jūroje, Klaipėdos-Ventspilio plynaukštės ir Sambijos plynaukštės buveinių apsaugai svarbiose teritorijose,  geros apsaugos būklės kriterijų ir apsaugos tikslų nustatymas</w:t>
            </w:r>
            <w:r w:rsidR="00C354EC" w:rsidRPr="00C61920">
              <w:rPr>
                <w:rFonts w:ascii="Times New Roman" w:hAnsi="Times New Roman"/>
                <w:szCs w:val="24"/>
              </w:rPr>
              <w:t xml:space="preserve"> </w:t>
            </w:r>
          </w:p>
        </w:tc>
        <w:tc>
          <w:tcPr>
            <w:tcW w:w="1176" w:type="dxa"/>
            <w:noWrap/>
          </w:tcPr>
          <w:p w14:paraId="1DD2F0A2" w14:textId="76427D3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22 990</w:t>
            </w:r>
          </w:p>
        </w:tc>
        <w:tc>
          <w:tcPr>
            <w:tcW w:w="1040" w:type="dxa"/>
            <w:noWrap/>
          </w:tcPr>
          <w:p w14:paraId="40664A52" w14:textId="315B3BF5" w:rsidR="008D2F8F" w:rsidRPr="00C61920" w:rsidRDefault="008D2F8F" w:rsidP="008D2F8F">
            <w:pPr>
              <w:tabs>
                <w:tab w:val="left" w:pos="3132"/>
              </w:tabs>
              <w:rPr>
                <w:rFonts w:ascii="Times New Roman" w:hAnsi="Times New Roman"/>
                <w:szCs w:val="24"/>
              </w:rPr>
            </w:pPr>
          </w:p>
        </w:tc>
        <w:tc>
          <w:tcPr>
            <w:tcW w:w="2355" w:type="dxa"/>
          </w:tcPr>
          <w:p w14:paraId="2F3E12F7" w14:textId="18B5B781"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9081DB1" w14:textId="77777777" w:rsidTr="00D46063">
        <w:trPr>
          <w:trHeight w:val="841"/>
        </w:trPr>
        <w:tc>
          <w:tcPr>
            <w:tcW w:w="816" w:type="dxa"/>
            <w:noWrap/>
            <w:vAlign w:val="center"/>
            <w:hideMark/>
          </w:tcPr>
          <w:p w14:paraId="21DE6E17"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w:t>
            </w:r>
          </w:p>
        </w:tc>
        <w:tc>
          <w:tcPr>
            <w:tcW w:w="4536" w:type="dxa"/>
            <w:noWrap/>
            <w:hideMark/>
          </w:tcPr>
          <w:p w14:paraId="6D3230C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8767D7" w14:textId="69DA1621" w:rsidR="00C56C4C" w:rsidRPr="00C61920" w:rsidRDefault="00B63CC7" w:rsidP="00CF67B6">
            <w:pPr>
              <w:tabs>
                <w:tab w:val="left" w:pos="3132"/>
              </w:tabs>
              <w:rPr>
                <w:rFonts w:ascii="Times New Roman" w:hAnsi="Times New Roman"/>
                <w:strike/>
                <w:szCs w:val="24"/>
              </w:rPr>
            </w:pPr>
            <w:r w:rsidRPr="008E2E9B">
              <w:rPr>
                <w:rFonts w:ascii="Times New Roman" w:hAnsi="Times New Roman"/>
                <w:b/>
                <w:bCs/>
                <w:szCs w:val="24"/>
              </w:rPr>
              <w:t>1 9</w:t>
            </w:r>
            <w:r w:rsidR="00815C82">
              <w:rPr>
                <w:rFonts w:ascii="Times New Roman" w:hAnsi="Times New Roman"/>
                <w:b/>
                <w:bCs/>
                <w:szCs w:val="24"/>
              </w:rPr>
              <w:t>34</w:t>
            </w:r>
            <w:r w:rsidRPr="008E2E9B">
              <w:rPr>
                <w:rFonts w:ascii="Times New Roman" w:hAnsi="Times New Roman"/>
                <w:b/>
                <w:bCs/>
                <w:szCs w:val="24"/>
              </w:rPr>
              <w:t xml:space="preserve"> 820</w:t>
            </w:r>
          </w:p>
        </w:tc>
        <w:tc>
          <w:tcPr>
            <w:tcW w:w="1040" w:type="dxa"/>
          </w:tcPr>
          <w:p w14:paraId="1AA779A6" w14:textId="0B3932BD" w:rsidR="003B3011" w:rsidRPr="00B63CC7" w:rsidRDefault="00D46063" w:rsidP="00ED1D3A">
            <w:pPr>
              <w:tabs>
                <w:tab w:val="left" w:pos="3132"/>
              </w:tabs>
              <w:rPr>
                <w:rFonts w:ascii="Times New Roman" w:hAnsi="Times New Roman"/>
                <w:b/>
                <w:bCs/>
                <w:szCs w:val="24"/>
              </w:rPr>
            </w:pPr>
            <w:r>
              <w:rPr>
                <w:rFonts w:ascii="Times New Roman" w:hAnsi="Times New Roman"/>
                <w:b/>
                <w:bCs/>
                <w:szCs w:val="24"/>
              </w:rPr>
              <w:t>123</w:t>
            </w:r>
            <w:r w:rsidR="00B63CC7" w:rsidRPr="00B63CC7">
              <w:rPr>
                <w:rFonts w:ascii="Times New Roman" w:hAnsi="Times New Roman"/>
                <w:b/>
                <w:bCs/>
                <w:szCs w:val="24"/>
              </w:rPr>
              <w:t xml:space="preserve"> 000</w:t>
            </w:r>
          </w:p>
        </w:tc>
        <w:tc>
          <w:tcPr>
            <w:tcW w:w="2355" w:type="dxa"/>
          </w:tcPr>
          <w:p w14:paraId="25F2A747" w14:textId="77777777" w:rsidR="003B3011" w:rsidRPr="00C61920" w:rsidRDefault="003B3011" w:rsidP="007328A4">
            <w:pPr>
              <w:tabs>
                <w:tab w:val="left" w:pos="3132"/>
              </w:tabs>
              <w:rPr>
                <w:rFonts w:ascii="Times New Roman" w:hAnsi="Times New Roman"/>
                <w:szCs w:val="24"/>
              </w:rPr>
            </w:pPr>
          </w:p>
        </w:tc>
      </w:tr>
      <w:tr w:rsidR="003B3011" w:rsidRPr="00C61920" w14:paraId="1449198A" w14:textId="77777777" w:rsidTr="00D46063">
        <w:trPr>
          <w:trHeight w:val="1380"/>
        </w:trPr>
        <w:tc>
          <w:tcPr>
            <w:tcW w:w="816" w:type="dxa"/>
            <w:noWrap/>
            <w:vAlign w:val="center"/>
            <w:hideMark/>
          </w:tcPr>
          <w:p w14:paraId="7767F367" w14:textId="191A4D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w:t>
            </w:r>
          </w:p>
        </w:tc>
        <w:tc>
          <w:tcPr>
            <w:tcW w:w="4536" w:type="dxa"/>
          </w:tcPr>
          <w:p w14:paraId="69F1AA0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38F7621B"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130 416</w:t>
            </w:r>
          </w:p>
        </w:tc>
        <w:tc>
          <w:tcPr>
            <w:tcW w:w="1040" w:type="dxa"/>
            <w:noWrap/>
            <w:hideMark/>
          </w:tcPr>
          <w:p w14:paraId="75DEB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BD0CCA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0A92494C" w14:textId="77777777" w:rsidTr="00D46063">
        <w:trPr>
          <w:trHeight w:val="828"/>
        </w:trPr>
        <w:tc>
          <w:tcPr>
            <w:tcW w:w="816" w:type="dxa"/>
            <w:noWrap/>
            <w:vAlign w:val="center"/>
            <w:hideMark/>
          </w:tcPr>
          <w:p w14:paraId="53656D04" w14:textId="211A45D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w:t>
            </w:r>
          </w:p>
        </w:tc>
        <w:tc>
          <w:tcPr>
            <w:tcW w:w="4536" w:type="dxa"/>
          </w:tcPr>
          <w:p w14:paraId="751420E5"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Programinės įrangos („ESRI“, „AERMOD </w:t>
            </w:r>
            <w:proofErr w:type="spellStart"/>
            <w:r w:rsidRPr="00C61920">
              <w:rPr>
                <w:rFonts w:ascii="Times New Roman" w:hAnsi="Times New Roman"/>
                <w:szCs w:val="24"/>
              </w:rPr>
              <w:t>View</w:t>
            </w:r>
            <w:proofErr w:type="spellEnd"/>
            <w:r w:rsidRPr="00C61920">
              <w:rPr>
                <w:rFonts w:ascii="Times New Roman" w:hAnsi="Times New Roman"/>
                <w:szCs w:val="24"/>
              </w:rPr>
              <w:t xml:space="preserve">“, „CALPUFF </w:t>
            </w:r>
            <w:proofErr w:type="spellStart"/>
            <w:r w:rsidRPr="00C61920">
              <w:rPr>
                <w:rFonts w:ascii="Times New Roman" w:hAnsi="Times New Roman"/>
                <w:szCs w:val="24"/>
              </w:rPr>
              <w:t>View</w:t>
            </w:r>
            <w:proofErr w:type="spellEnd"/>
            <w:r w:rsidRPr="00C61920">
              <w:rPr>
                <w:rFonts w:ascii="Times New Roman" w:hAnsi="Times New Roman"/>
                <w:szCs w:val="24"/>
              </w:rPr>
              <w:t>“ ir ADMS modeliavimo programų) licencijų atnaujinimas</w:t>
            </w:r>
          </w:p>
        </w:tc>
        <w:tc>
          <w:tcPr>
            <w:tcW w:w="1176" w:type="dxa"/>
            <w:hideMark/>
          </w:tcPr>
          <w:p w14:paraId="203EE75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35 000</w:t>
            </w:r>
          </w:p>
        </w:tc>
        <w:tc>
          <w:tcPr>
            <w:tcW w:w="1040" w:type="dxa"/>
            <w:hideMark/>
          </w:tcPr>
          <w:p w14:paraId="283E52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9FA18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4FFB4C11" w14:textId="77777777" w:rsidTr="00D46063">
        <w:trPr>
          <w:trHeight w:val="828"/>
        </w:trPr>
        <w:tc>
          <w:tcPr>
            <w:tcW w:w="816" w:type="dxa"/>
            <w:noWrap/>
            <w:vAlign w:val="center"/>
            <w:hideMark/>
          </w:tcPr>
          <w:p w14:paraId="291299FD" w14:textId="07F615C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6.3.</w:t>
            </w:r>
          </w:p>
        </w:tc>
        <w:tc>
          <w:tcPr>
            <w:tcW w:w="4536" w:type="dxa"/>
            <w:noWrap/>
            <w:hideMark/>
          </w:tcPr>
          <w:p w14:paraId="49AA4D4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24 000</w:t>
            </w:r>
          </w:p>
        </w:tc>
        <w:tc>
          <w:tcPr>
            <w:tcW w:w="1040" w:type="dxa"/>
            <w:noWrap/>
            <w:hideMark/>
          </w:tcPr>
          <w:p w14:paraId="7F44B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097B085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4870D001" w14:textId="77777777" w:rsidTr="00D46063">
        <w:trPr>
          <w:trHeight w:val="828"/>
        </w:trPr>
        <w:tc>
          <w:tcPr>
            <w:tcW w:w="816" w:type="dxa"/>
            <w:noWrap/>
            <w:vAlign w:val="center"/>
            <w:hideMark/>
          </w:tcPr>
          <w:p w14:paraId="76A201F0" w14:textId="06AD86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6.4.</w:t>
            </w:r>
          </w:p>
        </w:tc>
        <w:tc>
          <w:tcPr>
            <w:tcW w:w="4536" w:type="dxa"/>
            <w:noWrap/>
            <w:hideMark/>
          </w:tcPr>
          <w:p w14:paraId="4031454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135 000</w:t>
            </w:r>
          </w:p>
        </w:tc>
        <w:tc>
          <w:tcPr>
            <w:tcW w:w="1040" w:type="dxa"/>
            <w:noWrap/>
            <w:hideMark/>
          </w:tcPr>
          <w:p w14:paraId="0EECF5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38D22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50B16529" w14:textId="77777777" w:rsidTr="00D46063">
        <w:trPr>
          <w:trHeight w:val="828"/>
        </w:trPr>
        <w:tc>
          <w:tcPr>
            <w:tcW w:w="816" w:type="dxa"/>
            <w:noWrap/>
            <w:vAlign w:val="center"/>
            <w:hideMark/>
          </w:tcPr>
          <w:p w14:paraId="2AE891DA" w14:textId="4A07DA2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6.5.</w:t>
            </w:r>
          </w:p>
        </w:tc>
        <w:tc>
          <w:tcPr>
            <w:tcW w:w="4536" w:type="dxa"/>
            <w:noWrap/>
            <w:hideMark/>
          </w:tcPr>
          <w:p w14:paraId="373029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6 000</w:t>
            </w:r>
          </w:p>
        </w:tc>
        <w:tc>
          <w:tcPr>
            <w:tcW w:w="1040" w:type="dxa"/>
            <w:noWrap/>
            <w:hideMark/>
          </w:tcPr>
          <w:p w14:paraId="70CB911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4C89774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7E074C3" w14:textId="77777777" w:rsidTr="00D46063">
        <w:trPr>
          <w:trHeight w:val="552"/>
        </w:trPr>
        <w:tc>
          <w:tcPr>
            <w:tcW w:w="816" w:type="dxa"/>
            <w:noWrap/>
            <w:vAlign w:val="center"/>
            <w:hideMark/>
          </w:tcPr>
          <w:p w14:paraId="4082C098" w14:textId="2A47D6A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6.6.</w:t>
            </w:r>
          </w:p>
        </w:tc>
        <w:tc>
          <w:tcPr>
            <w:tcW w:w="4536" w:type="dxa"/>
            <w:noWrap/>
            <w:hideMark/>
          </w:tcPr>
          <w:p w14:paraId="2D5564E2" w14:textId="4E547403" w:rsidR="003B3011" w:rsidRPr="00C61920" w:rsidRDefault="003B3011" w:rsidP="000034D8">
            <w:pPr>
              <w:tabs>
                <w:tab w:val="left" w:pos="3132"/>
              </w:tabs>
              <w:jc w:val="both"/>
              <w:rPr>
                <w:rFonts w:ascii="Times New Roman" w:hAnsi="Times New Roman"/>
                <w:szCs w:val="24"/>
              </w:rPr>
            </w:pPr>
            <w:r w:rsidRPr="00C61920">
              <w:rPr>
                <w:rFonts w:ascii="Times New Roman" w:hAnsi="Times New Roman"/>
                <w:szCs w:val="24"/>
              </w:rPr>
              <w:t>Programinės įrangos nuom</w:t>
            </w:r>
            <w:r w:rsidR="000034D8" w:rsidRPr="00C61920">
              <w:rPr>
                <w:rFonts w:ascii="Times New Roman" w:hAnsi="Times New Roman"/>
                <w:szCs w:val="24"/>
              </w:rPr>
              <w:t>a</w:t>
            </w:r>
            <w:r w:rsidRPr="00C61920">
              <w:rPr>
                <w:rFonts w:ascii="Times New Roman" w:hAnsi="Times New Roman"/>
                <w:szCs w:val="24"/>
              </w:rPr>
              <w:t xml:space="preserve"> </w:t>
            </w:r>
          </w:p>
        </w:tc>
        <w:tc>
          <w:tcPr>
            <w:tcW w:w="1176" w:type="dxa"/>
            <w:noWrap/>
            <w:hideMark/>
          </w:tcPr>
          <w:p w14:paraId="400C080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206 500</w:t>
            </w:r>
          </w:p>
        </w:tc>
        <w:tc>
          <w:tcPr>
            <w:tcW w:w="1040" w:type="dxa"/>
            <w:noWrap/>
            <w:hideMark/>
          </w:tcPr>
          <w:p w14:paraId="289D7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B9C57C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D7F9FF1" w14:textId="77777777" w:rsidTr="00D46063">
        <w:trPr>
          <w:trHeight w:val="1104"/>
        </w:trPr>
        <w:tc>
          <w:tcPr>
            <w:tcW w:w="816" w:type="dxa"/>
            <w:noWrap/>
            <w:vAlign w:val="center"/>
            <w:hideMark/>
          </w:tcPr>
          <w:p w14:paraId="78EC4643" w14:textId="2102235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6.7.</w:t>
            </w:r>
          </w:p>
        </w:tc>
        <w:tc>
          <w:tcPr>
            <w:tcW w:w="4536" w:type="dxa"/>
            <w:noWrap/>
            <w:hideMark/>
          </w:tcPr>
          <w:p w14:paraId="1B50680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4 000</w:t>
            </w:r>
          </w:p>
        </w:tc>
        <w:tc>
          <w:tcPr>
            <w:tcW w:w="1040" w:type="dxa"/>
            <w:noWrap/>
            <w:hideMark/>
          </w:tcPr>
          <w:p w14:paraId="1336B0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42EABB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3170D0E" w14:textId="77777777" w:rsidTr="00D46063">
        <w:trPr>
          <w:trHeight w:val="828"/>
        </w:trPr>
        <w:tc>
          <w:tcPr>
            <w:tcW w:w="816" w:type="dxa"/>
            <w:noWrap/>
            <w:vAlign w:val="center"/>
            <w:hideMark/>
          </w:tcPr>
          <w:p w14:paraId="2427CD6C" w14:textId="6A12078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6.8.</w:t>
            </w:r>
          </w:p>
        </w:tc>
        <w:tc>
          <w:tcPr>
            <w:tcW w:w="4536" w:type="dxa"/>
            <w:noWrap/>
            <w:hideMark/>
          </w:tcPr>
          <w:p w14:paraId="26007F3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3 350</w:t>
            </w:r>
          </w:p>
        </w:tc>
        <w:tc>
          <w:tcPr>
            <w:tcW w:w="1040" w:type="dxa"/>
            <w:noWrap/>
            <w:hideMark/>
          </w:tcPr>
          <w:p w14:paraId="18FBFC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1623B65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3EA9FBB0" w14:textId="77777777" w:rsidTr="00D46063">
        <w:trPr>
          <w:trHeight w:val="828"/>
        </w:trPr>
        <w:tc>
          <w:tcPr>
            <w:tcW w:w="816" w:type="dxa"/>
            <w:noWrap/>
            <w:vAlign w:val="center"/>
            <w:hideMark/>
          </w:tcPr>
          <w:p w14:paraId="565CD00A" w14:textId="50B6F6B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6.9.</w:t>
            </w:r>
          </w:p>
        </w:tc>
        <w:tc>
          <w:tcPr>
            <w:tcW w:w="4536" w:type="dxa"/>
            <w:noWrap/>
            <w:hideMark/>
          </w:tcPr>
          <w:p w14:paraId="41A5F68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Vieningos dokumentų valdymo informacinės sistemos (VDVIS) techninės priežiūros paslaugų pirkimo sutartis Nr. VPS-92 (2023-11-20)</w:t>
            </w:r>
          </w:p>
        </w:tc>
        <w:tc>
          <w:tcPr>
            <w:tcW w:w="1176" w:type="dxa"/>
            <w:noWrap/>
            <w:hideMark/>
          </w:tcPr>
          <w:p w14:paraId="16EEC22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12 000</w:t>
            </w:r>
          </w:p>
        </w:tc>
        <w:tc>
          <w:tcPr>
            <w:tcW w:w="1040" w:type="dxa"/>
            <w:noWrap/>
            <w:hideMark/>
          </w:tcPr>
          <w:p w14:paraId="609A2AD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156AD63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0A0C678A" w14:textId="77777777" w:rsidTr="00D46063">
        <w:trPr>
          <w:trHeight w:val="552"/>
        </w:trPr>
        <w:tc>
          <w:tcPr>
            <w:tcW w:w="816" w:type="dxa"/>
            <w:noWrap/>
            <w:vAlign w:val="center"/>
            <w:hideMark/>
          </w:tcPr>
          <w:p w14:paraId="1A296FBF" w14:textId="1622D6C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6.10.</w:t>
            </w:r>
          </w:p>
        </w:tc>
        <w:tc>
          <w:tcPr>
            <w:tcW w:w="4536" w:type="dxa"/>
            <w:noWrap/>
            <w:hideMark/>
          </w:tcPr>
          <w:p w14:paraId="42B0BFF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12 000</w:t>
            </w:r>
          </w:p>
        </w:tc>
        <w:tc>
          <w:tcPr>
            <w:tcW w:w="1040" w:type="dxa"/>
            <w:noWrap/>
            <w:hideMark/>
          </w:tcPr>
          <w:p w14:paraId="1595E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219277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248D17C5" w14:textId="77777777" w:rsidTr="00D46063">
        <w:trPr>
          <w:trHeight w:val="552"/>
        </w:trPr>
        <w:tc>
          <w:tcPr>
            <w:tcW w:w="816" w:type="dxa"/>
            <w:noWrap/>
            <w:vAlign w:val="center"/>
            <w:hideMark/>
          </w:tcPr>
          <w:p w14:paraId="18ECC20C"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6.11. </w:t>
            </w:r>
          </w:p>
        </w:tc>
        <w:tc>
          <w:tcPr>
            <w:tcW w:w="4536" w:type="dxa"/>
            <w:noWrap/>
            <w:hideMark/>
          </w:tcPr>
          <w:p w14:paraId="4DDD009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3 125</w:t>
            </w:r>
          </w:p>
        </w:tc>
        <w:tc>
          <w:tcPr>
            <w:tcW w:w="1040" w:type="dxa"/>
            <w:noWrap/>
            <w:hideMark/>
          </w:tcPr>
          <w:p w14:paraId="7632EE0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1AE37F0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1CB2B079" w14:textId="77777777" w:rsidTr="00D46063">
        <w:trPr>
          <w:trHeight w:val="533"/>
        </w:trPr>
        <w:tc>
          <w:tcPr>
            <w:tcW w:w="816" w:type="dxa"/>
            <w:noWrap/>
            <w:vAlign w:val="center"/>
            <w:hideMark/>
          </w:tcPr>
          <w:p w14:paraId="53D5AD71" w14:textId="5196F23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6.12.</w:t>
            </w:r>
          </w:p>
        </w:tc>
        <w:tc>
          <w:tcPr>
            <w:tcW w:w="4536" w:type="dxa"/>
          </w:tcPr>
          <w:p w14:paraId="476BAFD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Centralizuotų informacinių technologijų paslaugų teikimas Aplinkos ministerijai ir jai pavaldžioms institucijoms per Aplinkos ministerijos duomenų centrą</w:t>
            </w:r>
          </w:p>
        </w:tc>
        <w:tc>
          <w:tcPr>
            <w:tcW w:w="1176" w:type="dxa"/>
            <w:noWrap/>
            <w:hideMark/>
          </w:tcPr>
          <w:p w14:paraId="0945217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111 000</w:t>
            </w:r>
          </w:p>
        </w:tc>
        <w:tc>
          <w:tcPr>
            <w:tcW w:w="1040" w:type="dxa"/>
            <w:noWrap/>
            <w:hideMark/>
          </w:tcPr>
          <w:p w14:paraId="3C20EC8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61FCAC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6925A85D" w14:textId="77777777" w:rsidTr="00D46063">
        <w:trPr>
          <w:trHeight w:val="527"/>
        </w:trPr>
        <w:tc>
          <w:tcPr>
            <w:tcW w:w="816" w:type="dxa"/>
            <w:noWrap/>
            <w:vAlign w:val="center"/>
            <w:hideMark/>
          </w:tcPr>
          <w:p w14:paraId="0E28E1AF" w14:textId="26D6812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6.13.</w:t>
            </w:r>
          </w:p>
        </w:tc>
        <w:tc>
          <w:tcPr>
            <w:tcW w:w="4536" w:type="dxa"/>
          </w:tcPr>
          <w:p w14:paraId="5166B4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Invazinių gyvūnų ir augalų ekspertų paslaugos </w:t>
            </w:r>
          </w:p>
        </w:tc>
        <w:tc>
          <w:tcPr>
            <w:tcW w:w="1176" w:type="dxa"/>
            <w:noWrap/>
            <w:hideMark/>
          </w:tcPr>
          <w:p w14:paraId="6C1D74C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5 000</w:t>
            </w:r>
          </w:p>
        </w:tc>
        <w:tc>
          <w:tcPr>
            <w:tcW w:w="1040" w:type="dxa"/>
            <w:noWrap/>
            <w:hideMark/>
          </w:tcPr>
          <w:p w14:paraId="4116EB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74A518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143856EE" w14:textId="77777777" w:rsidTr="00D46063">
        <w:trPr>
          <w:trHeight w:val="534"/>
        </w:trPr>
        <w:tc>
          <w:tcPr>
            <w:tcW w:w="816" w:type="dxa"/>
            <w:noWrap/>
            <w:vAlign w:val="center"/>
            <w:hideMark/>
          </w:tcPr>
          <w:p w14:paraId="64B8E434" w14:textId="0E26250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6.14.</w:t>
            </w:r>
          </w:p>
        </w:tc>
        <w:tc>
          <w:tcPr>
            <w:tcW w:w="4536" w:type="dxa"/>
          </w:tcPr>
          <w:p w14:paraId="241798BA" w14:textId="77777777" w:rsidR="003B3011" w:rsidRPr="00C61920" w:rsidRDefault="003B3011" w:rsidP="00B4703A">
            <w:pPr>
              <w:tabs>
                <w:tab w:val="left" w:pos="3132"/>
              </w:tabs>
              <w:jc w:val="both"/>
              <w:rPr>
                <w:rFonts w:ascii="Times New Roman" w:hAnsi="Times New Roman"/>
                <w:szCs w:val="24"/>
              </w:rPr>
            </w:pPr>
            <w:proofErr w:type="spellStart"/>
            <w:r w:rsidRPr="00C61920">
              <w:rPr>
                <w:rFonts w:ascii="Times New Roman" w:hAnsi="Times New Roman"/>
                <w:szCs w:val="24"/>
              </w:rPr>
              <w:t>Termovizoriai</w:t>
            </w:r>
            <w:proofErr w:type="spellEnd"/>
            <w:r w:rsidRPr="00C61920">
              <w:rPr>
                <w:rFonts w:ascii="Times New Roman" w:hAnsi="Times New Roman"/>
                <w:szCs w:val="24"/>
              </w:rPr>
              <w:t xml:space="preserve"> ir žiūronai</w:t>
            </w:r>
          </w:p>
        </w:tc>
        <w:tc>
          <w:tcPr>
            <w:tcW w:w="1176" w:type="dxa"/>
            <w:noWrap/>
            <w:hideMark/>
          </w:tcPr>
          <w:p w14:paraId="384AD862" w14:textId="6A4CC0C1" w:rsidR="003B3011" w:rsidRPr="00C61920" w:rsidRDefault="00B63CC7" w:rsidP="00ED1D3A">
            <w:pPr>
              <w:tabs>
                <w:tab w:val="left" w:pos="3132"/>
              </w:tabs>
              <w:rPr>
                <w:rFonts w:ascii="Times New Roman" w:hAnsi="Times New Roman"/>
                <w:szCs w:val="24"/>
              </w:rPr>
            </w:pPr>
            <w:r>
              <w:rPr>
                <w:rFonts w:ascii="Times New Roman" w:hAnsi="Times New Roman"/>
                <w:szCs w:val="24"/>
              </w:rPr>
              <w:t>0</w:t>
            </w:r>
          </w:p>
        </w:tc>
        <w:tc>
          <w:tcPr>
            <w:tcW w:w="1040" w:type="dxa"/>
            <w:noWrap/>
            <w:hideMark/>
          </w:tcPr>
          <w:p w14:paraId="2A5C060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75F75D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6E0D9DA" w14:textId="77777777" w:rsidTr="00D46063">
        <w:trPr>
          <w:trHeight w:val="580"/>
        </w:trPr>
        <w:tc>
          <w:tcPr>
            <w:tcW w:w="816" w:type="dxa"/>
            <w:noWrap/>
            <w:vAlign w:val="center"/>
            <w:hideMark/>
          </w:tcPr>
          <w:p w14:paraId="506BA72D" w14:textId="6866CE7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6.15.</w:t>
            </w:r>
          </w:p>
        </w:tc>
        <w:tc>
          <w:tcPr>
            <w:tcW w:w="4536" w:type="dxa"/>
          </w:tcPr>
          <w:p w14:paraId="4CF9447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w:t>
            </w:r>
            <w:proofErr w:type="spellStart"/>
            <w:r w:rsidRPr="00C61920">
              <w:rPr>
                <w:rFonts w:ascii="Times New Roman" w:hAnsi="Times New Roman"/>
                <w:szCs w:val="24"/>
              </w:rPr>
              <w:t>dūmingumui</w:t>
            </w:r>
            <w:proofErr w:type="spellEnd"/>
            <w:r w:rsidRPr="00C61920">
              <w:rPr>
                <w:rFonts w:ascii="Times New Roman" w:hAnsi="Times New Roman"/>
                <w:szCs w:val="24"/>
              </w:rPr>
              <w:t xml:space="preserve"> matuoti reikalingas </w:t>
            </w:r>
            <w:proofErr w:type="spellStart"/>
            <w:r w:rsidRPr="00C61920">
              <w:rPr>
                <w:rFonts w:ascii="Times New Roman" w:hAnsi="Times New Roman"/>
                <w:szCs w:val="24"/>
              </w:rPr>
              <w:t>dūmomatis</w:t>
            </w:r>
            <w:proofErr w:type="spellEnd"/>
            <w:r w:rsidRPr="00C61920">
              <w:rPr>
                <w:rFonts w:ascii="Times New Roman" w:hAnsi="Times New Roman"/>
                <w:szCs w:val="24"/>
              </w:rPr>
              <w:t xml:space="preserve"> </w:t>
            </w:r>
          </w:p>
          <w:p w14:paraId="11C437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bei įrangos aptarnavimo (metrologinės patikros) išlaidos</w:t>
            </w:r>
          </w:p>
        </w:tc>
        <w:tc>
          <w:tcPr>
            <w:tcW w:w="1176" w:type="dxa"/>
            <w:noWrap/>
            <w:hideMark/>
          </w:tcPr>
          <w:p w14:paraId="2FA1C5B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34 648</w:t>
            </w:r>
          </w:p>
        </w:tc>
        <w:tc>
          <w:tcPr>
            <w:tcW w:w="1040" w:type="dxa"/>
            <w:noWrap/>
            <w:hideMark/>
          </w:tcPr>
          <w:p w14:paraId="6C2A5EF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08AC62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0D649F8E" w14:textId="77777777" w:rsidTr="00D46063">
        <w:trPr>
          <w:trHeight w:val="607"/>
        </w:trPr>
        <w:tc>
          <w:tcPr>
            <w:tcW w:w="816" w:type="dxa"/>
            <w:noWrap/>
            <w:vAlign w:val="center"/>
            <w:hideMark/>
          </w:tcPr>
          <w:p w14:paraId="0B125A90" w14:textId="4B0C688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6.16.</w:t>
            </w:r>
          </w:p>
        </w:tc>
        <w:tc>
          <w:tcPr>
            <w:tcW w:w="4536" w:type="dxa"/>
          </w:tcPr>
          <w:p w14:paraId="5A28FC0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valstybinės kontrolės pareigūnų uniformos dalių įsigijimas</w:t>
            </w:r>
          </w:p>
        </w:tc>
        <w:tc>
          <w:tcPr>
            <w:tcW w:w="1176" w:type="dxa"/>
            <w:noWrap/>
            <w:hideMark/>
          </w:tcPr>
          <w:p w14:paraId="7159C82C" w14:textId="4D2EA1E2" w:rsidR="003B3011" w:rsidRPr="00B63CC7" w:rsidRDefault="00B63CC7" w:rsidP="00ED1D3A">
            <w:pPr>
              <w:tabs>
                <w:tab w:val="left" w:pos="3132"/>
              </w:tabs>
              <w:rPr>
                <w:rFonts w:ascii="Times New Roman" w:hAnsi="Times New Roman"/>
                <w:szCs w:val="24"/>
              </w:rPr>
            </w:pPr>
            <w:r w:rsidRPr="00B63CC7">
              <w:rPr>
                <w:rFonts w:ascii="Times New Roman" w:hAnsi="Times New Roman"/>
                <w:szCs w:val="24"/>
              </w:rPr>
              <w:t>255 565</w:t>
            </w:r>
          </w:p>
        </w:tc>
        <w:tc>
          <w:tcPr>
            <w:tcW w:w="1040" w:type="dxa"/>
            <w:noWrap/>
            <w:hideMark/>
          </w:tcPr>
          <w:p w14:paraId="1C6137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88F52B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3D9E18F" w14:textId="77777777" w:rsidTr="00D46063">
        <w:trPr>
          <w:trHeight w:val="618"/>
        </w:trPr>
        <w:tc>
          <w:tcPr>
            <w:tcW w:w="816" w:type="dxa"/>
            <w:noWrap/>
            <w:vAlign w:val="center"/>
            <w:hideMark/>
          </w:tcPr>
          <w:p w14:paraId="6849CE18" w14:textId="3613CC9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6.17.</w:t>
            </w:r>
          </w:p>
        </w:tc>
        <w:tc>
          <w:tcPr>
            <w:tcW w:w="4536" w:type="dxa"/>
          </w:tcPr>
          <w:p w14:paraId="727461C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Laivų išmetamųjų dujų emisijų stebėsena nuo kranto</w:t>
            </w:r>
          </w:p>
        </w:tc>
        <w:tc>
          <w:tcPr>
            <w:tcW w:w="1176" w:type="dxa"/>
            <w:noWrap/>
            <w:hideMark/>
          </w:tcPr>
          <w:p w14:paraId="75D91C0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1 363</w:t>
            </w:r>
          </w:p>
        </w:tc>
        <w:tc>
          <w:tcPr>
            <w:tcW w:w="1040" w:type="dxa"/>
            <w:noWrap/>
            <w:hideMark/>
          </w:tcPr>
          <w:p w14:paraId="25157D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4477D2A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7B274805" w14:textId="77777777" w:rsidTr="00D46063">
        <w:trPr>
          <w:trHeight w:val="1932"/>
        </w:trPr>
        <w:tc>
          <w:tcPr>
            <w:tcW w:w="816" w:type="dxa"/>
            <w:noWrap/>
            <w:vAlign w:val="center"/>
            <w:hideMark/>
          </w:tcPr>
          <w:p w14:paraId="18AEF2F5" w14:textId="309C1E1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6.18.</w:t>
            </w:r>
          </w:p>
        </w:tc>
        <w:tc>
          <w:tcPr>
            <w:tcW w:w="4536" w:type="dxa"/>
          </w:tcPr>
          <w:p w14:paraId="0AAB69D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029B137"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54 760</w:t>
            </w:r>
          </w:p>
        </w:tc>
        <w:tc>
          <w:tcPr>
            <w:tcW w:w="1040" w:type="dxa"/>
            <w:noWrap/>
            <w:hideMark/>
          </w:tcPr>
          <w:p w14:paraId="66E193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6DC43F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5D88010" w14:textId="77777777" w:rsidTr="00D46063">
        <w:trPr>
          <w:trHeight w:val="580"/>
        </w:trPr>
        <w:tc>
          <w:tcPr>
            <w:tcW w:w="816" w:type="dxa"/>
            <w:noWrap/>
            <w:vAlign w:val="center"/>
            <w:hideMark/>
          </w:tcPr>
          <w:p w14:paraId="2D02CF25" w14:textId="703A0C8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6.19.</w:t>
            </w:r>
          </w:p>
        </w:tc>
        <w:tc>
          <w:tcPr>
            <w:tcW w:w="4536" w:type="dxa"/>
          </w:tcPr>
          <w:p w14:paraId="5FD1847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„Power </w:t>
            </w:r>
            <w:proofErr w:type="spellStart"/>
            <w:r w:rsidRPr="00C61920">
              <w:rPr>
                <w:rFonts w:ascii="Times New Roman" w:hAnsi="Times New Roman"/>
                <w:szCs w:val="24"/>
              </w:rPr>
              <w:t>Apps</w:t>
            </w:r>
            <w:proofErr w:type="spellEnd"/>
            <w:r w:rsidRPr="00C61920">
              <w:rPr>
                <w:rFonts w:ascii="Times New Roman" w:hAnsi="Times New Roman"/>
                <w:szCs w:val="24"/>
              </w:rPr>
              <w:t xml:space="preserve"> Premium“ ir „Windows 11“ licencijų nuoma</w:t>
            </w:r>
          </w:p>
        </w:tc>
        <w:tc>
          <w:tcPr>
            <w:tcW w:w="1176" w:type="dxa"/>
            <w:noWrap/>
            <w:hideMark/>
          </w:tcPr>
          <w:p w14:paraId="03D4F5F9" w14:textId="759861ED" w:rsidR="003B3011" w:rsidRPr="00C61920" w:rsidRDefault="00815C82" w:rsidP="00ED1D3A">
            <w:pPr>
              <w:tabs>
                <w:tab w:val="left" w:pos="3132"/>
              </w:tabs>
              <w:rPr>
                <w:rFonts w:ascii="Times New Roman" w:hAnsi="Times New Roman"/>
                <w:szCs w:val="24"/>
              </w:rPr>
            </w:pPr>
            <w:r>
              <w:rPr>
                <w:rFonts w:ascii="Times New Roman" w:hAnsi="Times New Roman"/>
                <w:szCs w:val="24"/>
              </w:rPr>
              <w:t>85</w:t>
            </w:r>
            <w:r w:rsidR="003B3011" w:rsidRPr="00C61920">
              <w:rPr>
                <w:rFonts w:ascii="Times New Roman" w:hAnsi="Times New Roman"/>
                <w:szCs w:val="24"/>
              </w:rPr>
              <w:t xml:space="preserve"> 000</w:t>
            </w:r>
          </w:p>
        </w:tc>
        <w:tc>
          <w:tcPr>
            <w:tcW w:w="1040" w:type="dxa"/>
            <w:noWrap/>
            <w:hideMark/>
          </w:tcPr>
          <w:p w14:paraId="1BED124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0E2BF7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B5991A7" w14:textId="77777777" w:rsidTr="00D46063">
        <w:trPr>
          <w:trHeight w:val="828"/>
        </w:trPr>
        <w:tc>
          <w:tcPr>
            <w:tcW w:w="816" w:type="dxa"/>
            <w:noWrap/>
            <w:vAlign w:val="center"/>
            <w:hideMark/>
          </w:tcPr>
          <w:p w14:paraId="1DB5D070" w14:textId="7E0054A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6.20.</w:t>
            </w:r>
          </w:p>
        </w:tc>
        <w:tc>
          <w:tcPr>
            <w:tcW w:w="4536" w:type="dxa"/>
          </w:tcPr>
          <w:p w14:paraId="630A1E5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C61920" w:rsidRDefault="00046C1C" w:rsidP="00ED1D3A">
            <w:pPr>
              <w:tabs>
                <w:tab w:val="left" w:pos="3132"/>
              </w:tabs>
              <w:rPr>
                <w:rFonts w:ascii="Times New Roman" w:hAnsi="Times New Roman"/>
                <w:szCs w:val="24"/>
              </w:rPr>
            </w:pPr>
            <w:r w:rsidRPr="00C61920">
              <w:rPr>
                <w:rFonts w:ascii="Times New Roman" w:hAnsi="Times New Roman"/>
                <w:szCs w:val="24"/>
              </w:rPr>
              <w:t>0</w:t>
            </w:r>
          </w:p>
          <w:p w14:paraId="163BF982" w14:textId="0527918C" w:rsidR="003B3011" w:rsidRPr="00C61920" w:rsidRDefault="003B3011" w:rsidP="00ED1D3A">
            <w:pPr>
              <w:tabs>
                <w:tab w:val="left" w:pos="3132"/>
              </w:tabs>
              <w:rPr>
                <w:rFonts w:ascii="Times New Roman" w:hAnsi="Times New Roman"/>
                <w:strike/>
                <w:szCs w:val="24"/>
              </w:rPr>
            </w:pPr>
          </w:p>
        </w:tc>
        <w:tc>
          <w:tcPr>
            <w:tcW w:w="1040" w:type="dxa"/>
            <w:noWrap/>
            <w:hideMark/>
          </w:tcPr>
          <w:p w14:paraId="15DF9F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EEE69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Erdvinių duomenų politikos grupė</w:t>
            </w:r>
          </w:p>
        </w:tc>
      </w:tr>
      <w:tr w:rsidR="003B3011" w:rsidRPr="00C61920" w14:paraId="79FBA28D" w14:textId="77777777" w:rsidTr="00D46063">
        <w:trPr>
          <w:trHeight w:val="552"/>
        </w:trPr>
        <w:tc>
          <w:tcPr>
            <w:tcW w:w="816" w:type="dxa"/>
            <w:noWrap/>
            <w:vAlign w:val="center"/>
            <w:hideMark/>
          </w:tcPr>
          <w:p w14:paraId="16359228" w14:textId="6DBCD6B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6.21.</w:t>
            </w:r>
          </w:p>
        </w:tc>
        <w:tc>
          <w:tcPr>
            <w:tcW w:w="4536" w:type="dxa"/>
          </w:tcPr>
          <w:p w14:paraId="2034BDE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geologijos tarnybos prie Aplinkos ministerijos laboratorijos akreditacija, II etapas</w:t>
            </w:r>
          </w:p>
        </w:tc>
        <w:tc>
          <w:tcPr>
            <w:tcW w:w="1176" w:type="dxa"/>
            <w:noWrap/>
            <w:hideMark/>
          </w:tcPr>
          <w:p w14:paraId="2265472B" w14:textId="2F2835F9"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20 000</w:t>
            </w:r>
          </w:p>
        </w:tc>
        <w:tc>
          <w:tcPr>
            <w:tcW w:w="1040" w:type="dxa"/>
            <w:noWrap/>
            <w:hideMark/>
          </w:tcPr>
          <w:p w14:paraId="2267FBB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A304CB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71E89D4" w14:textId="77777777" w:rsidTr="00D46063">
        <w:trPr>
          <w:trHeight w:val="828"/>
        </w:trPr>
        <w:tc>
          <w:tcPr>
            <w:tcW w:w="816" w:type="dxa"/>
            <w:noWrap/>
            <w:vAlign w:val="center"/>
            <w:hideMark/>
          </w:tcPr>
          <w:p w14:paraId="45980384" w14:textId="00855BE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6.22.</w:t>
            </w:r>
          </w:p>
        </w:tc>
        <w:tc>
          <w:tcPr>
            <w:tcW w:w="4536" w:type="dxa"/>
          </w:tcPr>
          <w:p w14:paraId="73CBC8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81 500</w:t>
            </w:r>
          </w:p>
        </w:tc>
        <w:tc>
          <w:tcPr>
            <w:tcW w:w="1040" w:type="dxa"/>
            <w:noWrap/>
            <w:hideMark/>
          </w:tcPr>
          <w:p w14:paraId="17E18CA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42DE598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6A490E5" w14:textId="77777777" w:rsidTr="00D46063">
        <w:trPr>
          <w:trHeight w:val="828"/>
        </w:trPr>
        <w:tc>
          <w:tcPr>
            <w:tcW w:w="816" w:type="dxa"/>
            <w:noWrap/>
            <w:vAlign w:val="center"/>
            <w:hideMark/>
          </w:tcPr>
          <w:p w14:paraId="199A83C7" w14:textId="1722B24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6.23.</w:t>
            </w:r>
          </w:p>
        </w:tc>
        <w:tc>
          <w:tcPr>
            <w:tcW w:w="4536" w:type="dxa"/>
          </w:tcPr>
          <w:p w14:paraId="57BE2323"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3 408</w:t>
            </w:r>
          </w:p>
        </w:tc>
        <w:tc>
          <w:tcPr>
            <w:tcW w:w="1040" w:type="dxa"/>
            <w:noWrap/>
            <w:hideMark/>
          </w:tcPr>
          <w:p w14:paraId="02B2BD4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E1354A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0D92E097" w14:textId="77777777" w:rsidTr="00D46063">
        <w:trPr>
          <w:trHeight w:val="828"/>
        </w:trPr>
        <w:tc>
          <w:tcPr>
            <w:tcW w:w="816" w:type="dxa"/>
            <w:noWrap/>
            <w:vAlign w:val="center"/>
            <w:hideMark/>
          </w:tcPr>
          <w:p w14:paraId="5257916F" w14:textId="291D80E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6.24.</w:t>
            </w:r>
          </w:p>
        </w:tc>
        <w:tc>
          <w:tcPr>
            <w:tcW w:w="4536" w:type="dxa"/>
          </w:tcPr>
          <w:p w14:paraId="04732C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Sutarties dėl „</w:t>
            </w:r>
            <w:proofErr w:type="spellStart"/>
            <w:r w:rsidRPr="00C61920">
              <w:rPr>
                <w:rFonts w:ascii="Times New Roman" w:hAnsi="Times New Roman"/>
                <w:szCs w:val="24"/>
              </w:rPr>
              <w:t>Messir</w:t>
            </w:r>
            <w:proofErr w:type="spellEnd"/>
            <w:r w:rsidRPr="00C61920">
              <w:rPr>
                <w:rFonts w:ascii="Times New Roman" w:hAnsi="Times New Roman"/>
                <w:szCs w:val="24"/>
              </w:rPr>
              <w:t xml:space="preserve">“ sistemos techninio palaikymo pratęsimo sudarymas </w:t>
            </w:r>
          </w:p>
        </w:tc>
        <w:tc>
          <w:tcPr>
            <w:tcW w:w="1176" w:type="dxa"/>
            <w:noWrap/>
            <w:hideMark/>
          </w:tcPr>
          <w:p w14:paraId="518EBB7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3 870</w:t>
            </w:r>
          </w:p>
        </w:tc>
        <w:tc>
          <w:tcPr>
            <w:tcW w:w="1040" w:type="dxa"/>
            <w:noWrap/>
            <w:hideMark/>
          </w:tcPr>
          <w:p w14:paraId="6BBA8F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F1B838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4BBF9A7A" w14:textId="77777777" w:rsidTr="00D46063">
        <w:trPr>
          <w:trHeight w:val="828"/>
        </w:trPr>
        <w:tc>
          <w:tcPr>
            <w:tcW w:w="816" w:type="dxa"/>
            <w:noWrap/>
            <w:vAlign w:val="center"/>
            <w:hideMark/>
          </w:tcPr>
          <w:p w14:paraId="56BEBA06" w14:textId="6BE78EC6"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6.25.</w:t>
            </w:r>
          </w:p>
        </w:tc>
        <w:tc>
          <w:tcPr>
            <w:tcW w:w="4536" w:type="dxa"/>
          </w:tcPr>
          <w:p w14:paraId="6DF368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Automatinių dirvožemio drėgmės jutiklių įsigijimas</w:t>
            </w:r>
          </w:p>
        </w:tc>
        <w:tc>
          <w:tcPr>
            <w:tcW w:w="1176" w:type="dxa"/>
            <w:noWrap/>
            <w:hideMark/>
          </w:tcPr>
          <w:p w14:paraId="2E05544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7 739</w:t>
            </w:r>
          </w:p>
        </w:tc>
        <w:tc>
          <w:tcPr>
            <w:tcW w:w="1040" w:type="dxa"/>
            <w:noWrap/>
            <w:hideMark/>
          </w:tcPr>
          <w:p w14:paraId="1D7FF8B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1768B0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3065EC8C" w14:textId="77777777" w:rsidTr="00D46063">
        <w:trPr>
          <w:trHeight w:val="298"/>
        </w:trPr>
        <w:tc>
          <w:tcPr>
            <w:tcW w:w="816" w:type="dxa"/>
            <w:noWrap/>
            <w:vAlign w:val="center"/>
            <w:hideMark/>
          </w:tcPr>
          <w:p w14:paraId="1096107E" w14:textId="2D5D2A7E"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6.26.</w:t>
            </w:r>
          </w:p>
        </w:tc>
        <w:tc>
          <w:tcPr>
            <w:tcW w:w="4536" w:type="dxa"/>
          </w:tcPr>
          <w:p w14:paraId="680360E7"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Saugomų teritorijų valstybės kadastro informacinės sistemos palaikymo, aptarnavimo ir konsultavimo paslaugos, papildomų funkcijų kūrimas</w:t>
            </w:r>
          </w:p>
        </w:tc>
        <w:tc>
          <w:tcPr>
            <w:tcW w:w="1176" w:type="dxa"/>
            <w:noWrap/>
            <w:hideMark/>
          </w:tcPr>
          <w:p w14:paraId="64A9616C" w14:textId="47A6C9EA"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12 000</w:t>
            </w:r>
          </w:p>
        </w:tc>
        <w:tc>
          <w:tcPr>
            <w:tcW w:w="1040" w:type="dxa"/>
            <w:noWrap/>
            <w:hideMark/>
          </w:tcPr>
          <w:p w14:paraId="510B4E7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9CE0A1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3B8167BB" w14:textId="77777777" w:rsidTr="00D46063">
        <w:trPr>
          <w:trHeight w:val="514"/>
        </w:trPr>
        <w:tc>
          <w:tcPr>
            <w:tcW w:w="816" w:type="dxa"/>
            <w:noWrap/>
            <w:vAlign w:val="center"/>
            <w:hideMark/>
          </w:tcPr>
          <w:p w14:paraId="513088AE" w14:textId="6A33FCD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6.27.</w:t>
            </w:r>
          </w:p>
        </w:tc>
        <w:tc>
          <w:tcPr>
            <w:tcW w:w="4536" w:type="dxa"/>
          </w:tcPr>
          <w:p w14:paraId="4DF8628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12 700</w:t>
            </w:r>
          </w:p>
        </w:tc>
        <w:tc>
          <w:tcPr>
            <w:tcW w:w="1040" w:type="dxa"/>
            <w:noWrap/>
            <w:hideMark/>
          </w:tcPr>
          <w:p w14:paraId="23CF616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5D8715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E586979" w14:textId="77777777" w:rsidTr="00D46063">
        <w:trPr>
          <w:trHeight w:val="828"/>
        </w:trPr>
        <w:tc>
          <w:tcPr>
            <w:tcW w:w="816" w:type="dxa"/>
            <w:noWrap/>
            <w:vAlign w:val="center"/>
            <w:hideMark/>
          </w:tcPr>
          <w:p w14:paraId="6E754932" w14:textId="6778830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6.28.</w:t>
            </w:r>
          </w:p>
        </w:tc>
        <w:tc>
          <w:tcPr>
            <w:tcW w:w="4536" w:type="dxa"/>
          </w:tcPr>
          <w:p w14:paraId="2486025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37 000</w:t>
            </w:r>
          </w:p>
        </w:tc>
        <w:tc>
          <w:tcPr>
            <w:tcW w:w="1040" w:type="dxa"/>
            <w:noWrap/>
            <w:hideMark/>
          </w:tcPr>
          <w:p w14:paraId="44D4AD1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2E00C37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444AAC4D" w14:textId="77777777" w:rsidTr="00D46063">
        <w:trPr>
          <w:trHeight w:val="828"/>
        </w:trPr>
        <w:tc>
          <w:tcPr>
            <w:tcW w:w="816" w:type="dxa"/>
            <w:noWrap/>
            <w:vAlign w:val="center"/>
            <w:hideMark/>
          </w:tcPr>
          <w:p w14:paraId="50D349B5" w14:textId="1546733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6.29.</w:t>
            </w:r>
          </w:p>
        </w:tc>
        <w:tc>
          <w:tcPr>
            <w:tcW w:w="4536" w:type="dxa"/>
          </w:tcPr>
          <w:p w14:paraId="54BF7D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Natūralių ganyklų ir pievų, pelkių ir </w:t>
            </w:r>
            <w:proofErr w:type="spellStart"/>
            <w:r w:rsidRPr="00C61920">
              <w:rPr>
                <w:rFonts w:ascii="Times New Roman" w:hAnsi="Times New Roman"/>
                <w:szCs w:val="24"/>
              </w:rPr>
              <w:t>šaltinynų</w:t>
            </w:r>
            <w:proofErr w:type="spellEnd"/>
            <w:r w:rsidRPr="00C61920">
              <w:rPr>
                <w:rFonts w:ascii="Times New Roman" w:hAnsi="Times New Roman"/>
                <w:szCs w:val="24"/>
              </w:rPr>
              <w:t xml:space="preserve"> patikra vietoje ir tikslinimas pagal kosminius duomenis </w:t>
            </w:r>
            <w:r w:rsidRPr="00C61920">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23 856</w:t>
            </w:r>
          </w:p>
        </w:tc>
        <w:tc>
          <w:tcPr>
            <w:tcW w:w="1040" w:type="dxa"/>
            <w:noWrap/>
            <w:hideMark/>
          </w:tcPr>
          <w:p w14:paraId="6B19B8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54BBD0E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EF66B0" w:rsidRPr="00C61920" w14:paraId="05E9698A" w14:textId="77777777" w:rsidTr="00D46063">
        <w:trPr>
          <w:trHeight w:val="748"/>
        </w:trPr>
        <w:tc>
          <w:tcPr>
            <w:tcW w:w="816" w:type="dxa"/>
            <w:noWrap/>
            <w:vAlign w:val="center"/>
          </w:tcPr>
          <w:p w14:paraId="5F366D49" w14:textId="15DBAA47"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6.30.</w:t>
            </w:r>
          </w:p>
        </w:tc>
        <w:tc>
          <w:tcPr>
            <w:tcW w:w="4536" w:type="dxa"/>
            <w:vAlign w:val="center"/>
          </w:tcPr>
          <w:p w14:paraId="460B818E" w14:textId="27201B38" w:rsidR="00EF66B0" w:rsidRPr="00C61920" w:rsidRDefault="00EF66B0" w:rsidP="00B4703A">
            <w:pPr>
              <w:tabs>
                <w:tab w:val="left" w:pos="3132"/>
              </w:tabs>
              <w:jc w:val="both"/>
              <w:rPr>
                <w:rFonts w:ascii="Times New Roman" w:hAnsi="Times New Roman"/>
                <w:szCs w:val="24"/>
              </w:rPr>
            </w:pPr>
            <w:r w:rsidRPr="00C61920">
              <w:rPr>
                <w:rFonts w:ascii="Times New Roman" w:hAnsi="Times New Roman"/>
                <w:szCs w:val="24"/>
              </w:rPr>
              <w:t>JIRA licencijų nuomos ir programavimo paslaugos</w:t>
            </w:r>
          </w:p>
        </w:tc>
        <w:tc>
          <w:tcPr>
            <w:tcW w:w="1176" w:type="dxa"/>
            <w:noWrap/>
            <w:vAlign w:val="center"/>
          </w:tcPr>
          <w:p w14:paraId="42760971" w14:textId="54BF2D80" w:rsidR="00EF66B0" w:rsidRPr="00C61920" w:rsidRDefault="00815C82" w:rsidP="00EF66B0">
            <w:pPr>
              <w:tabs>
                <w:tab w:val="left" w:pos="3132"/>
              </w:tabs>
              <w:rPr>
                <w:rFonts w:ascii="Times New Roman" w:hAnsi="Times New Roman"/>
                <w:szCs w:val="24"/>
              </w:rPr>
            </w:pPr>
            <w:r>
              <w:rPr>
                <w:rFonts w:ascii="Times New Roman" w:hAnsi="Times New Roman"/>
                <w:szCs w:val="24"/>
              </w:rPr>
              <w:t>74</w:t>
            </w:r>
            <w:r w:rsidR="00DA1B72" w:rsidRPr="00C61920">
              <w:rPr>
                <w:rFonts w:ascii="Times New Roman" w:hAnsi="Times New Roman"/>
                <w:szCs w:val="24"/>
              </w:rPr>
              <w:t xml:space="preserve"> </w:t>
            </w:r>
            <w:r w:rsidR="00EF66B0" w:rsidRPr="00C61920">
              <w:rPr>
                <w:rFonts w:ascii="Times New Roman" w:hAnsi="Times New Roman"/>
                <w:szCs w:val="24"/>
              </w:rPr>
              <w:t>000</w:t>
            </w:r>
          </w:p>
        </w:tc>
        <w:tc>
          <w:tcPr>
            <w:tcW w:w="1040" w:type="dxa"/>
            <w:noWrap/>
          </w:tcPr>
          <w:p w14:paraId="4554FA42" w14:textId="77777777" w:rsidR="00EF66B0" w:rsidRPr="00C61920" w:rsidRDefault="00EF66B0" w:rsidP="00EF66B0">
            <w:pPr>
              <w:tabs>
                <w:tab w:val="left" w:pos="3132"/>
              </w:tabs>
              <w:rPr>
                <w:rFonts w:ascii="Times New Roman" w:hAnsi="Times New Roman"/>
                <w:szCs w:val="24"/>
              </w:rPr>
            </w:pPr>
          </w:p>
        </w:tc>
        <w:tc>
          <w:tcPr>
            <w:tcW w:w="2355" w:type="dxa"/>
            <w:vAlign w:val="bottom"/>
          </w:tcPr>
          <w:p w14:paraId="68119762" w14:textId="0176DF6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w:t>
            </w:r>
            <w:r w:rsidRPr="00C61920">
              <w:rPr>
                <w:rFonts w:ascii="Times New Roman" w:hAnsi="Times New Roman"/>
                <w:szCs w:val="24"/>
              </w:rPr>
              <w:t xml:space="preserve"> </w:t>
            </w:r>
            <w:r w:rsidR="00125779" w:rsidRPr="00C61920">
              <w:rPr>
                <w:rFonts w:ascii="Times New Roman" w:hAnsi="Times New Roman"/>
                <w:szCs w:val="24"/>
              </w:rPr>
              <w:t xml:space="preserve">Informacinių </w:t>
            </w:r>
            <w:r w:rsidRPr="00C61920">
              <w:rPr>
                <w:rFonts w:ascii="Times New Roman" w:hAnsi="Times New Roman"/>
                <w:szCs w:val="24"/>
              </w:rPr>
              <w:t>technologijų skyrius</w:t>
            </w:r>
          </w:p>
        </w:tc>
      </w:tr>
      <w:tr w:rsidR="00EF66B0" w:rsidRPr="00C61920" w14:paraId="353DB885" w14:textId="77777777" w:rsidTr="00D46063">
        <w:trPr>
          <w:trHeight w:val="828"/>
        </w:trPr>
        <w:tc>
          <w:tcPr>
            <w:tcW w:w="816" w:type="dxa"/>
            <w:noWrap/>
            <w:vAlign w:val="center"/>
          </w:tcPr>
          <w:p w14:paraId="4D71B1EF" w14:textId="132AC739"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6.31.</w:t>
            </w:r>
          </w:p>
        </w:tc>
        <w:tc>
          <w:tcPr>
            <w:tcW w:w="4536" w:type="dxa"/>
            <w:vAlign w:val="center"/>
          </w:tcPr>
          <w:p w14:paraId="1DC3F844" w14:textId="4D368B23" w:rsidR="00EF66B0"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C61920" w:rsidRDefault="00EF66B0" w:rsidP="00EF66B0">
            <w:pPr>
              <w:tabs>
                <w:tab w:val="left" w:pos="3132"/>
              </w:tabs>
              <w:rPr>
                <w:rFonts w:ascii="Times New Roman" w:hAnsi="Times New Roman"/>
                <w:szCs w:val="24"/>
              </w:rPr>
            </w:pPr>
            <w:r w:rsidRPr="00C61920">
              <w:rPr>
                <w:rFonts w:ascii="Times New Roman" w:hAnsi="Times New Roman"/>
                <w:szCs w:val="24"/>
              </w:rPr>
              <w:t>18</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E93D279" w14:textId="77777777" w:rsidR="00EF66B0" w:rsidRPr="00C61920" w:rsidRDefault="00EF66B0" w:rsidP="00EF66B0">
            <w:pPr>
              <w:tabs>
                <w:tab w:val="left" w:pos="3132"/>
              </w:tabs>
              <w:rPr>
                <w:rFonts w:ascii="Times New Roman" w:hAnsi="Times New Roman"/>
                <w:szCs w:val="24"/>
              </w:rPr>
            </w:pPr>
          </w:p>
        </w:tc>
        <w:tc>
          <w:tcPr>
            <w:tcW w:w="2355" w:type="dxa"/>
            <w:vAlign w:val="bottom"/>
          </w:tcPr>
          <w:p w14:paraId="37FE638C" w14:textId="48653F9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 xml:space="preserve">plinkos ministerijos Informacinių </w:t>
            </w:r>
            <w:r w:rsidRPr="00C61920">
              <w:rPr>
                <w:rFonts w:ascii="Times New Roman" w:hAnsi="Times New Roman"/>
                <w:szCs w:val="24"/>
              </w:rPr>
              <w:t>technologijų skyrius</w:t>
            </w:r>
          </w:p>
        </w:tc>
      </w:tr>
      <w:tr w:rsidR="00C56C4C" w:rsidRPr="00C61920" w14:paraId="5BEE7DD2" w14:textId="77777777" w:rsidTr="00D46063">
        <w:trPr>
          <w:trHeight w:val="828"/>
        </w:trPr>
        <w:tc>
          <w:tcPr>
            <w:tcW w:w="816" w:type="dxa"/>
            <w:noWrap/>
            <w:vAlign w:val="center"/>
          </w:tcPr>
          <w:p w14:paraId="36423F1B" w14:textId="4BC2A9CC"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6.32.</w:t>
            </w:r>
          </w:p>
        </w:tc>
        <w:tc>
          <w:tcPr>
            <w:tcW w:w="4536" w:type="dxa"/>
            <w:vAlign w:val="bottom"/>
          </w:tcPr>
          <w:p w14:paraId="267BB312" w14:textId="06C8EA82"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14 520</w:t>
            </w:r>
          </w:p>
        </w:tc>
        <w:tc>
          <w:tcPr>
            <w:tcW w:w="1040" w:type="dxa"/>
            <w:noWrap/>
          </w:tcPr>
          <w:p w14:paraId="52CA84B3" w14:textId="77777777" w:rsidR="00C56C4C" w:rsidRPr="00C61920" w:rsidRDefault="00C56C4C" w:rsidP="00C56C4C">
            <w:pPr>
              <w:tabs>
                <w:tab w:val="left" w:pos="3132"/>
              </w:tabs>
              <w:rPr>
                <w:rFonts w:ascii="Times New Roman" w:hAnsi="Times New Roman"/>
                <w:szCs w:val="24"/>
              </w:rPr>
            </w:pPr>
          </w:p>
        </w:tc>
        <w:tc>
          <w:tcPr>
            <w:tcW w:w="2355" w:type="dxa"/>
            <w:vAlign w:val="center"/>
          </w:tcPr>
          <w:p w14:paraId="3E519C85" w14:textId="40A53371"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C56C4C" w:rsidRPr="00C61920" w14:paraId="13C72EEF" w14:textId="77777777" w:rsidTr="00D46063">
        <w:trPr>
          <w:trHeight w:val="449"/>
        </w:trPr>
        <w:tc>
          <w:tcPr>
            <w:tcW w:w="816" w:type="dxa"/>
            <w:noWrap/>
            <w:vAlign w:val="center"/>
          </w:tcPr>
          <w:p w14:paraId="22B9B414" w14:textId="51B20327"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6.33.</w:t>
            </w:r>
          </w:p>
        </w:tc>
        <w:tc>
          <w:tcPr>
            <w:tcW w:w="4536" w:type="dxa"/>
            <w:vAlign w:val="center"/>
          </w:tcPr>
          <w:p w14:paraId="493E2FC4" w14:textId="64D943CF"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Viešinimo strategijos parengimas</w:t>
            </w:r>
          </w:p>
        </w:tc>
        <w:tc>
          <w:tcPr>
            <w:tcW w:w="1176" w:type="dxa"/>
            <w:noWrap/>
            <w:vAlign w:val="center"/>
          </w:tcPr>
          <w:p w14:paraId="71BB5D7F" w14:textId="07CB2BAE"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3BFED589" w14:textId="77777777" w:rsidR="00C56C4C" w:rsidRPr="00C61920" w:rsidRDefault="00C56C4C" w:rsidP="00C56C4C">
            <w:pPr>
              <w:tabs>
                <w:tab w:val="left" w:pos="3132"/>
              </w:tabs>
              <w:rPr>
                <w:rFonts w:ascii="Times New Roman" w:hAnsi="Times New Roman"/>
                <w:szCs w:val="24"/>
              </w:rPr>
            </w:pPr>
          </w:p>
        </w:tc>
        <w:tc>
          <w:tcPr>
            <w:tcW w:w="2355" w:type="dxa"/>
            <w:vAlign w:val="center"/>
          </w:tcPr>
          <w:p w14:paraId="3A52C11C" w14:textId="4D907C9C" w:rsidR="00C56C4C" w:rsidRPr="00C61920" w:rsidRDefault="00C56C4C"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535E6D" w:rsidRPr="00C61920" w14:paraId="75CDA5C9" w14:textId="77777777" w:rsidTr="00D46063">
        <w:trPr>
          <w:trHeight w:val="828"/>
        </w:trPr>
        <w:tc>
          <w:tcPr>
            <w:tcW w:w="816" w:type="dxa"/>
            <w:noWrap/>
            <w:vAlign w:val="center"/>
          </w:tcPr>
          <w:p w14:paraId="3B3DEFE3" w14:textId="7A78E9FF" w:rsidR="00535E6D" w:rsidRPr="00C61920" w:rsidRDefault="00535E6D" w:rsidP="00D14C3D">
            <w:pPr>
              <w:tabs>
                <w:tab w:val="left" w:pos="3132"/>
              </w:tabs>
              <w:rPr>
                <w:rFonts w:ascii="Times New Roman" w:hAnsi="Times New Roman"/>
                <w:szCs w:val="24"/>
              </w:rPr>
            </w:pPr>
            <w:r w:rsidRPr="00C61920">
              <w:rPr>
                <w:rFonts w:ascii="Times New Roman" w:hAnsi="Times New Roman"/>
                <w:szCs w:val="24"/>
              </w:rPr>
              <w:t>6.3</w:t>
            </w:r>
            <w:r w:rsidR="00702710" w:rsidRPr="00C61920">
              <w:rPr>
                <w:rFonts w:ascii="Times New Roman" w:hAnsi="Times New Roman"/>
                <w:szCs w:val="24"/>
              </w:rPr>
              <w:t>4</w:t>
            </w:r>
            <w:r w:rsidRPr="00C61920">
              <w:rPr>
                <w:rFonts w:ascii="Times New Roman" w:hAnsi="Times New Roman"/>
                <w:szCs w:val="24"/>
              </w:rPr>
              <w:t>.</w:t>
            </w:r>
          </w:p>
        </w:tc>
        <w:tc>
          <w:tcPr>
            <w:tcW w:w="4536" w:type="dxa"/>
            <w:vAlign w:val="center"/>
          </w:tcPr>
          <w:p w14:paraId="52289AE6" w14:textId="6FEBE0F9" w:rsidR="00535E6D" w:rsidRPr="00C61920" w:rsidRDefault="00535E6D" w:rsidP="00B4703A">
            <w:pPr>
              <w:tabs>
                <w:tab w:val="left" w:pos="3132"/>
              </w:tabs>
              <w:jc w:val="both"/>
              <w:rPr>
                <w:rFonts w:ascii="Times New Roman" w:hAnsi="Times New Roman"/>
                <w:szCs w:val="24"/>
              </w:rPr>
            </w:pPr>
            <w:r w:rsidRPr="00C61920">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C61920" w:rsidRDefault="00535E6D" w:rsidP="00C56C4C">
            <w:pPr>
              <w:tabs>
                <w:tab w:val="left" w:pos="3132"/>
              </w:tabs>
              <w:rPr>
                <w:rFonts w:ascii="Times New Roman" w:hAnsi="Times New Roman"/>
                <w:szCs w:val="24"/>
              </w:rPr>
            </w:pPr>
            <w:r w:rsidRPr="00C61920">
              <w:rPr>
                <w:rFonts w:ascii="Times New Roman" w:hAnsi="Times New Roman"/>
                <w:szCs w:val="24"/>
              </w:rPr>
              <w:t>6 240</w:t>
            </w:r>
          </w:p>
        </w:tc>
        <w:tc>
          <w:tcPr>
            <w:tcW w:w="1040" w:type="dxa"/>
            <w:noWrap/>
          </w:tcPr>
          <w:p w14:paraId="65A2ABCE" w14:textId="77777777" w:rsidR="00535E6D" w:rsidRPr="00C61920" w:rsidRDefault="00535E6D" w:rsidP="00C56C4C">
            <w:pPr>
              <w:tabs>
                <w:tab w:val="left" w:pos="3132"/>
              </w:tabs>
              <w:rPr>
                <w:rFonts w:ascii="Times New Roman" w:hAnsi="Times New Roman"/>
                <w:szCs w:val="24"/>
              </w:rPr>
            </w:pPr>
          </w:p>
        </w:tc>
        <w:tc>
          <w:tcPr>
            <w:tcW w:w="2355" w:type="dxa"/>
            <w:vAlign w:val="center"/>
          </w:tcPr>
          <w:p w14:paraId="2CA5F5A6" w14:textId="24D80E64" w:rsidR="00535E6D" w:rsidRPr="00C61920" w:rsidRDefault="00535E6D" w:rsidP="007328A4">
            <w:pPr>
              <w:suppressAutoHyphens w:val="0"/>
              <w:rPr>
                <w:rFonts w:ascii="Times New Roman" w:hAnsi="Times New Roman"/>
                <w:szCs w:val="24"/>
              </w:rPr>
            </w:pPr>
            <w:r w:rsidRPr="00C61920">
              <w:rPr>
                <w:rFonts w:ascii="Times New Roman" w:hAnsi="Times New Roman"/>
                <w:szCs w:val="24"/>
              </w:rPr>
              <w:t>Valstybinė saugomų teritorijų tarnyba</w:t>
            </w:r>
          </w:p>
        </w:tc>
      </w:tr>
      <w:tr w:rsidR="00195BD2" w:rsidRPr="00C61920" w14:paraId="4F68D41C" w14:textId="77777777" w:rsidTr="00D46063">
        <w:trPr>
          <w:trHeight w:val="611"/>
        </w:trPr>
        <w:tc>
          <w:tcPr>
            <w:tcW w:w="816" w:type="dxa"/>
            <w:noWrap/>
            <w:vAlign w:val="center"/>
          </w:tcPr>
          <w:p w14:paraId="1511ACD6" w14:textId="34AB6DC5" w:rsidR="00195BD2" w:rsidRPr="00C61920" w:rsidRDefault="00195BD2" w:rsidP="00D14C3D">
            <w:pPr>
              <w:tabs>
                <w:tab w:val="left" w:pos="3132"/>
              </w:tabs>
              <w:rPr>
                <w:rFonts w:ascii="Times New Roman" w:hAnsi="Times New Roman"/>
                <w:szCs w:val="24"/>
              </w:rPr>
            </w:pPr>
            <w:r w:rsidRPr="00C61920">
              <w:rPr>
                <w:rFonts w:ascii="Times New Roman" w:hAnsi="Times New Roman"/>
                <w:szCs w:val="24"/>
              </w:rPr>
              <w:t>6.35</w:t>
            </w:r>
            <w:r w:rsidR="008D2F8F" w:rsidRPr="00C61920">
              <w:rPr>
                <w:rFonts w:ascii="Times New Roman" w:hAnsi="Times New Roman"/>
                <w:szCs w:val="24"/>
              </w:rPr>
              <w:t>.</w:t>
            </w:r>
          </w:p>
        </w:tc>
        <w:tc>
          <w:tcPr>
            <w:tcW w:w="4536" w:type="dxa"/>
            <w:vAlign w:val="center"/>
          </w:tcPr>
          <w:p w14:paraId="62203BAC" w14:textId="0F6699B9" w:rsidR="00195BD2" w:rsidRPr="00C61920" w:rsidRDefault="00195BD2" w:rsidP="00645FB6">
            <w:pPr>
              <w:suppressAutoHyphens w:val="0"/>
              <w:jc w:val="both"/>
              <w:rPr>
                <w:rFonts w:ascii="Times New Roman" w:hAnsi="Times New Roman"/>
                <w:lang w:eastAsia="lt-LT"/>
              </w:rPr>
            </w:pPr>
            <w:r w:rsidRPr="00C61920">
              <w:rPr>
                <w:rFonts w:ascii="Times New Roman" w:hAnsi="Times New Roman"/>
              </w:rPr>
              <w:t xml:space="preserve">Lietuvos geologijos tarnybos </w:t>
            </w:r>
            <w:r w:rsidR="007F2BB8" w:rsidRPr="00C61920">
              <w:rPr>
                <w:rFonts w:ascii="Times New Roman" w:hAnsi="Times New Roman"/>
              </w:rPr>
              <w:t>informacinių technologijų</w:t>
            </w:r>
            <w:r w:rsidRPr="00C61920">
              <w:rPr>
                <w:rFonts w:ascii="Times New Roman" w:hAnsi="Times New Roman"/>
              </w:rPr>
              <w:t xml:space="preserve"> kompetencijų stiprinimas</w:t>
            </w:r>
          </w:p>
        </w:tc>
        <w:tc>
          <w:tcPr>
            <w:tcW w:w="1176" w:type="dxa"/>
            <w:noWrap/>
            <w:vAlign w:val="center"/>
          </w:tcPr>
          <w:p w14:paraId="099E1C97" w14:textId="762858A6" w:rsidR="00195BD2" w:rsidRPr="00C61920" w:rsidRDefault="00195BD2"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11BB7DF0" w14:textId="77777777" w:rsidR="00195BD2" w:rsidRPr="00C61920" w:rsidRDefault="00195BD2" w:rsidP="00C56C4C">
            <w:pPr>
              <w:tabs>
                <w:tab w:val="left" w:pos="3132"/>
              </w:tabs>
              <w:rPr>
                <w:rFonts w:ascii="Times New Roman" w:hAnsi="Times New Roman"/>
                <w:szCs w:val="24"/>
              </w:rPr>
            </w:pPr>
          </w:p>
        </w:tc>
        <w:tc>
          <w:tcPr>
            <w:tcW w:w="2355" w:type="dxa"/>
            <w:vAlign w:val="center"/>
          </w:tcPr>
          <w:p w14:paraId="60DB12B0" w14:textId="4BA70D71" w:rsidR="00195BD2" w:rsidRPr="00C61920" w:rsidRDefault="00195BD2"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44FAA1BA" w14:textId="77777777" w:rsidTr="00D46063">
        <w:trPr>
          <w:trHeight w:val="611"/>
        </w:trPr>
        <w:tc>
          <w:tcPr>
            <w:tcW w:w="816" w:type="dxa"/>
            <w:noWrap/>
            <w:vAlign w:val="center"/>
          </w:tcPr>
          <w:p w14:paraId="322D71A8" w14:textId="53450DA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6.36.</w:t>
            </w:r>
          </w:p>
        </w:tc>
        <w:tc>
          <w:tcPr>
            <w:tcW w:w="4536" w:type="dxa"/>
          </w:tcPr>
          <w:p w14:paraId="146E094F" w14:textId="75802C0F" w:rsidR="008D2F8F" w:rsidRPr="00C61920" w:rsidRDefault="00D16540" w:rsidP="008D2F8F">
            <w:pPr>
              <w:suppressAutoHyphens w:val="0"/>
              <w:rPr>
                <w:rFonts w:ascii="Times New Roman" w:hAnsi="Times New Roman"/>
                <w:szCs w:val="24"/>
              </w:rPr>
            </w:pPr>
            <w:r w:rsidRPr="00C61920">
              <w:rPr>
                <w:rFonts w:ascii="Times New Roman" w:hAnsi="Times New Roman"/>
                <w:szCs w:val="24"/>
              </w:rPr>
              <w:t>„</w:t>
            </w:r>
            <w:r w:rsidR="008D2F8F" w:rsidRPr="00C61920">
              <w:rPr>
                <w:rFonts w:ascii="Times New Roman" w:hAnsi="Times New Roman"/>
                <w:szCs w:val="24"/>
              </w:rPr>
              <w:t>Microsoft</w:t>
            </w:r>
            <w:r w:rsidRPr="00C61920">
              <w:rPr>
                <w:rFonts w:ascii="Times New Roman" w:hAnsi="Times New Roman"/>
                <w:szCs w:val="24"/>
              </w:rPr>
              <w:t>“</w:t>
            </w:r>
            <w:r w:rsidR="008D2F8F" w:rsidRPr="00C61920">
              <w:rPr>
                <w:rFonts w:ascii="Times New Roman" w:hAnsi="Times New Roman"/>
                <w:szCs w:val="24"/>
              </w:rPr>
              <w:t xml:space="preserve"> arba lygiavertės programinės įrangos (licencijų) nuoma </w:t>
            </w:r>
          </w:p>
        </w:tc>
        <w:tc>
          <w:tcPr>
            <w:tcW w:w="1176" w:type="dxa"/>
            <w:noWrap/>
          </w:tcPr>
          <w:p w14:paraId="5C67D5EB" w14:textId="52035DF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75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16867762" w14:textId="77777777" w:rsidR="008D2F8F" w:rsidRPr="00C61920" w:rsidRDefault="008D2F8F" w:rsidP="008D2F8F">
            <w:pPr>
              <w:tabs>
                <w:tab w:val="left" w:pos="3132"/>
              </w:tabs>
              <w:rPr>
                <w:rFonts w:ascii="Times New Roman" w:hAnsi="Times New Roman"/>
                <w:szCs w:val="24"/>
              </w:rPr>
            </w:pPr>
          </w:p>
        </w:tc>
        <w:tc>
          <w:tcPr>
            <w:tcW w:w="2355" w:type="dxa"/>
          </w:tcPr>
          <w:p w14:paraId="3F9EAA5E" w14:textId="33B34469" w:rsidR="008D2F8F" w:rsidRPr="00C61920" w:rsidRDefault="00C354EC" w:rsidP="008D2F8F">
            <w:pPr>
              <w:suppressAutoHyphens w:val="0"/>
              <w:rPr>
                <w:rFonts w:ascii="Times New Roman" w:hAnsi="Times New Roman"/>
                <w:szCs w:val="24"/>
              </w:rPr>
            </w:pPr>
            <w:r w:rsidRPr="00C61920">
              <w:rPr>
                <w:rFonts w:ascii="Times New Roman" w:hAnsi="Times New Roman"/>
                <w:szCs w:val="24"/>
              </w:rPr>
              <w:t>Aplinkos ministerijos Informacinių technologijų skyrius</w:t>
            </w:r>
          </w:p>
        </w:tc>
      </w:tr>
      <w:tr w:rsidR="008D2F8F" w:rsidRPr="00C61920" w14:paraId="072AD1C7" w14:textId="77777777" w:rsidTr="00D46063">
        <w:trPr>
          <w:trHeight w:val="611"/>
        </w:trPr>
        <w:tc>
          <w:tcPr>
            <w:tcW w:w="816" w:type="dxa"/>
            <w:noWrap/>
            <w:vAlign w:val="center"/>
          </w:tcPr>
          <w:p w14:paraId="2CD33507" w14:textId="11F8FF8B"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lastRenderedPageBreak/>
              <w:t>6.37.</w:t>
            </w:r>
          </w:p>
        </w:tc>
        <w:tc>
          <w:tcPr>
            <w:tcW w:w="4536" w:type="dxa"/>
          </w:tcPr>
          <w:p w14:paraId="3DA60750" w14:textId="1F03DFF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 xml:space="preserve">Pranešimų </w:t>
            </w:r>
            <w:r w:rsidR="00C472D3" w:rsidRPr="00C61920">
              <w:rPr>
                <w:rFonts w:ascii="Times New Roman" w:hAnsi="Times New Roman"/>
                <w:szCs w:val="24"/>
              </w:rPr>
              <w:t xml:space="preserve">apie </w:t>
            </w:r>
            <w:r w:rsidRPr="00C61920">
              <w:rPr>
                <w:rFonts w:ascii="Times New Roman" w:hAnsi="Times New Roman"/>
                <w:szCs w:val="24"/>
              </w:rPr>
              <w:t>veikl</w:t>
            </w:r>
            <w:r w:rsidR="00C472D3" w:rsidRPr="00C61920">
              <w:rPr>
                <w:rFonts w:ascii="Times New Roman" w:hAnsi="Times New Roman"/>
                <w:szCs w:val="24"/>
              </w:rPr>
              <w:t>ą</w:t>
            </w:r>
            <w:r w:rsidRPr="00C61920">
              <w:rPr>
                <w:rFonts w:ascii="Times New Roman" w:hAnsi="Times New Roman"/>
                <w:szCs w:val="24"/>
              </w:rPr>
              <w:t xml:space="preserve"> su GMM/GMO rizikos žmonių sveikatai ir poveik</w:t>
            </w:r>
            <w:r w:rsidR="004003F1" w:rsidRPr="00C61920">
              <w:rPr>
                <w:rFonts w:ascii="Times New Roman" w:hAnsi="Times New Roman"/>
                <w:szCs w:val="24"/>
              </w:rPr>
              <w:t>į</w:t>
            </w:r>
            <w:r w:rsidRPr="00C61920">
              <w:rPr>
                <w:rFonts w:ascii="Times New Roman" w:hAnsi="Times New Roman"/>
                <w:szCs w:val="24"/>
              </w:rPr>
              <w:t xml:space="preserve"> aplinkai įvertinimas ir išvadų parengimas</w:t>
            </w:r>
          </w:p>
        </w:tc>
        <w:tc>
          <w:tcPr>
            <w:tcW w:w="1176" w:type="dxa"/>
            <w:noWrap/>
          </w:tcPr>
          <w:p w14:paraId="257363A0" w14:textId="01AB9C89"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w:t>
            </w:r>
            <w:r w:rsidR="00270C4D" w:rsidRPr="00C61920">
              <w:rPr>
                <w:rFonts w:ascii="Times New Roman" w:hAnsi="Times New Roman"/>
                <w:szCs w:val="24"/>
              </w:rPr>
              <w:t xml:space="preserve"> </w:t>
            </w:r>
            <w:r w:rsidRPr="00C61920">
              <w:rPr>
                <w:rFonts w:ascii="Times New Roman" w:hAnsi="Times New Roman"/>
                <w:szCs w:val="24"/>
              </w:rPr>
              <w:t>210</w:t>
            </w:r>
          </w:p>
        </w:tc>
        <w:tc>
          <w:tcPr>
            <w:tcW w:w="1040" w:type="dxa"/>
            <w:noWrap/>
          </w:tcPr>
          <w:p w14:paraId="56C1C99D" w14:textId="77777777" w:rsidR="008D2F8F" w:rsidRPr="00C61920" w:rsidRDefault="008D2F8F" w:rsidP="008D2F8F">
            <w:pPr>
              <w:tabs>
                <w:tab w:val="left" w:pos="3132"/>
              </w:tabs>
              <w:rPr>
                <w:rFonts w:ascii="Times New Roman" w:hAnsi="Times New Roman"/>
                <w:szCs w:val="24"/>
              </w:rPr>
            </w:pPr>
          </w:p>
        </w:tc>
        <w:tc>
          <w:tcPr>
            <w:tcW w:w="2355" w:type="dxa"/>
          </w:tcPr>
          <w:p w14:paraId="636079BA" w14:textId="4DC8BCE2"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3F88D68D" w14:textId="77777777" w:rsidTr="00D46063">
        <w:trPr>
          <w:trHeight w:val="611"/>
        </w:trPr>
        <w:tc>
          <w:tcPr>
            <w:tcW w:w="816" w:type="dxa"/>
            <w:noWrap/>
            <w:vAlign w:val="center"/>
          </w:tcPr>
          <w:p w14:paraId="4EAD5095" w14:textId="056381EA"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6.38.</w:t>
            </w:r>
          </w:p>
        </w:tc>
        <w:tc>
          <w:tcPr>
            <w:tcW w:w="4536" w:type="dxa"/>
          </w:tcPr>
          <w:p w14:paraId="69F9392C" w14:textId="68D20B4B" w:rsidR="008D2F8F" w:rsidRPr="00C61920" w:rsidRDefault="008D2F8F" w:rsidP="008D2F8F">
            <w:pPr>
              <w:suppressAutoHyphens w:val="0"/>
              <w:rPr>
                <w:rFonts w:ascii="Times New Roman" w:hAnsi="Times New Roman"/>
                <w:szCs w:val="24"/>
              </w:rPr>
            </w:pPr>
            <w:r w:rsidRPr="00C61920">
              <w:rPr>
                <w:rFonts w:ascii="Times New Roman" w:hAnsi="Times New Roman"/>
                <w:szCs w:val="24"/>
              </w:rPr>
              <w:t>Programinės įrangos (</w:t>
            </w:r>
            <w:r w:rsidR="00D16540" w:rsidRPr="00C61920">
              <w:rPr>
                <w:rFonts w:ascii="Times New Roman" w:hAnsi="Times New Roman"/>
                <w:szCs w:val="24"/>
              </w:rPr>
              <w:t>„</w:t>
            </w:r>
            <w:r w:rsidRPr="00C61920">
              <w:rPr>
                <w:rFonts w:ascii="Times New Roman" w:hAnsi="Times New Roman"/>
                <w:szCs w:val="24"/>
              </w:rPr>
              <w:t>Microsoft Office Power Pages</w:t>
            </w:r>
            <w:r w:rsidR="00D16540" w:rsidRPr="00C61920">
              <w:rPr>
                <w:rFonts w:ascii="Times New Roman" w:hAnsi="Times New Roman"/>
                <w:szCs w:val="24"/>
              </w:rPr>
              <w:t>“</w:t>
            </w:r>
            <w:r w:rsidRPr="00C61920">
              <w:rPr>
                <w:rFonts w:ascii="Times New Roman" w:hAnsi="Times New Roman"/>
                <w:szCs w:val="24"/>
              </w:rPr>
              <w:t>) licencijų įsigijimas</w:t>
            </w:r>
          </w:p>
        </w:tc>
        <w:tc>
          <w:tcPr>
            <w:tcW w:w="1176" w:type="dxa"/>
            <w:noWrap/>
          </w:tcPr>
          <w:p w14:paraId="19132D0C" w14:textId="2AF8186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10</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FB3D398" w14:textId="77777777" w:rsidR="008D2F8F" w:rsidRPr="00C61920" w:rsidRDefault="008D2F8F" w:rsidP="008D2F8F">
            <w:pPr>
              <w:tabs>
                <w:tab w:val="left" w:pos="3132"/>
              </w:tabs>
              <w:rPr>
                <w:rFonts w:ascii="Times New Roman" w:hAnsi="Times New Roman"/>
                <w:szCs w:val="24"/>
              </w:rPr>
            </w:pPr>
          </w:p>
        </w:tc>
        <w:tc>
          <w:tcPr>
            <w:tcW w:w="2355" w:type="dxa"/>
          </w:tcPr>
          <w:p w14:paraId="00C92479" w14:textId="2902FC2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1AD84DB0" w14:textId="77777777" w:rsidTr="00D46063">
        <w:trPr>
          <w:trHeight w:val="611"/>
        </w:trPr>
        <w:tc>
          <w:tcPr>
            <w:tcW w:w="816" w:type="dxa"/>
            <w:noWrap/>
            <w:vAlign w:val="center"/>
          </w:tcPr>
          <w:p w14:paraId="739005B0" w14:textId="0DF713B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6.39.</w:t>
            </w:r>
          </w:p>
        </w:tc>
        <w:tc>
          <w:tcPr>
            <w:tcW w:w="4536" w:type="dxa"/>
          </w:tcPr>
          <w:p w14:paraId="77372DFD" w14:textId="68B27A07" w:rsidR="008D2F8F" w:rsidRPr="00C61920" w:rsidRDefault="008D2F8F" w:rsidP="00C41570">
            <w:pPr>
              <w:suppressAutoHyphens w:val="0"/>
              <w:rPr>
                <w:rFonts w:ascii="Times New Roman" w:hAnsi="Times New Roman"/>
                <w:szCs w:val="24"/>
              </w:rPr>
            </w:pPr>
            <w:r w:rsidRPr="00C61920">
              <w:rPr>
                <w:rFonts w:ascii="Times New Roman" w:hAnsi="Times New Roman"/>
                <w:szCs w:val="24"/>
              </w:rPr>
              <w:t xml:space="preserve">Laukinės gyvūnijos išteklių naudojimo ir disponavimo </w:t>
            </w:r>
            <w:r w:rsidR="00D16540" w:rsidRPr="00C61920">
              <w:rPr>
                <w:rFonts w:ascii="Times New Roman" w:hAnsi="Times New Roman"/>
                <w:szCs w:val="24"/>
              </w:rPr>
              <w:t xml:space="preserve">jais </w:t>
            </w:r>
            <w:r w:rsidRPr="00C61920">
              <w:rPr>
                <w:rFonts w:ascii="Times New Roman" w:hAnsi="Times New Roman"/>
                <w:szCs w:val="24"/>
              </w:rPr>
              <w:t>teisėtumo ir teisėtvarkos užtikrinimas, kuris susijęs su  konfiskuotų saugomų rūšių gyvūnų,  laukinių gyvūnų ar gyvūnų hibridų perdavim</w:t>
            </w:r>
            <w:r w:rsidR="00C354EC" w:rsidRPr="00C61920">
              <w:rPr>
                <w:rFonts w:ascii="Times New Roman" w:hAnsi="Times New Roman"/>
                <w:szCs w:val="24"/>
              </w:rPr>
              <w:t>o</w:t>
            </w:r>
            <w:r w:rsidRPr="00C61920">
              <w:rPr>
                <w:rFonts w:ascii="Times New Roman" w:hAnsi="Times New Roman"/>
                <w:szCs w:val="24"/>
              </w:rPr>
              <w:t xml:space="preserve"> mokslo </w:t>
            </w:r>
            <w:r w:rsidR="00D16540" w:rsidRPr="00C61920">
              <w:rPr>
                <w:rFonts w:ascii="Times New Roman" w:hAnsi="Times New Roman"/>
                <w:szCs w:val="24"/>
              </w:rPr>
              <w:t xml:space="preserve">ir </w:t>
            </w:r>
            <w:r w:rsidRPr="00C61920">
              <w:rPr>
                <w:rFonts w:ascii="Times New Roman" w:hAnsi="Times New Roman"/>
                <w:szCs w:val="24"/>
              </w:rPr>
              <w:t>mokymo tikslais</w:t>
            </w:r>
            <w:r w:rsidR="00C354EC" w:rsidRPr="00C61920">
              <w:rPr>
                <w:rFonts w:ascii="Times New Roman" w:hAnsi="Times New Roman"/>
                <w:szCs w:val="24"/>
              </w:rPr>
              <w:t xml:space="preserve"> išlaidomis</w:t>
            </w:r>
          </w:p>
        </w:tc>
        <w:tc>
          <w:tcPr>
            <w:tcW w:w="1176" w:type="dxa"/>
            <w:noWrap/>
          </w:tcPr>
          <w:p w14:paraId="1AEC4942" w14:textId="3457C8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3</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75C336AD" w14:textId="77777777" w:rsidR="008D2F8F" w:rsidRPr="00C61920" w:rsidRDefault="008D2F8F" w:rsidP="008D2F8F">
            <w:pPr>
              <w:tabs>
                <w:tab w:val="left" w:pos="3132"/>
              </w:tabs>
              <w:rPr>
                <w:rFonts w:ascii="Times New Roman" w:hAnsi="Times New Roman"/>
                <w:szCs w:val="24"/>
              </w:rPr>
            </w:pPr>
          </w:p>
        </w:tc>
        <w:tc>
          <w:tcPr>
            <w:tcW w:w="2355" w:type="dxa"/>
          </w:tcPr>
          <w:p w14:paraId="5D15728C" w14:textId="6F94D2B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departamentas</w:t>
            </w:r>
          </w:p>
        </w:tc>
      </w:tr>
      <w:tr w:rsidR="008D2F8F" w:rsidRPr="00C61920" w14:paraId="7300A2CC" w14:textId="77777777" w:rsidTr="00D46063">
        <w:trPr>
          <w:trHeight w:val="611"/>
        </w:trPr>
        <w:tc>
          <w:tcPr>
            <w:tcW w:w="816" w:type="dxa"/>
            <w:noWrap/>
            <w:vAlign w:val="center"/>
          </w:tcPr>
          <w:p w14:paraId="38A0BAB9" w14:textId="39E8B521"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6.40.</w:t>
            </w:r>
          </w:p>
        </w:tc>
        <w:tc>
          <w:tcPr>
            <w:tcW w:w="4536" w:type="dxa"/>
          </w:tcPr>
          <w:p w14:paraId="09282A98" w14:textId="3A83EE6A"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tarnybos prie Aplinkos ministerijos informacinių sistemų auditas</w:t>
            </w:r>
          </w:p>
        </w:tc>
        <w:tc>
          <w:tcPr>
            <w:tcW w:w="1176" w:type="dxa"/>
            <w:noWrap/>
          </w:tcPr>
          <w:p w14:paraId="64F6C576" w14:textId="487EF0E7"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A021B34" w14:textId="77777777" w:rsidR="008D2F8F" w:rsidRPr="00C61920" w:rsidRDefault="008D2F8F" w:rsidP="008D2F8F">
            <w:pPr>
              <w:tabs>
                <w:tab w:val="left" w:pos="3132"/>
              </w:tabs>
              <w:rPr>
                <w:rFonts w:ascii="Times New Roman" w:hAnsi="Times New Roman"/>
                <w:szCs w:val="24"/>
              </w:rPr>
            </w:pPr>
          </w:p>
        </w:tc>
        <w:tc>
          <w:tcPr>
            <w:tcW w:w="2355" w:type="dxa"/>
          </w:tcPr>
          <w:p w14:paraId="6DDA83D6" w14:textId="3B657AE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3FE65612" w14:textId="77777777" w:rsidTr="00D46063">
        <w:trPr>
          <w:trHeight w:val="611"/>
        </w:trPr>
        <w:tc>
          <w:tcPr>
            <w:tcW w:w="816" w:type="dxa"/>
            <w:noWrap/>
            <w:vAlign w:val="center"/>
          </w:tcPr>
          <w:p w14:paraId="58C6186F" w14:textId="33BB328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6.41.</w:t>
            </w:r>
          </w:p>
        </w:tc>
        <w:tc>
          <w:tcPr>
            <w:tcW w:w="4536" w:type="dxa"/>
          </w:tcPr>
          <w:p w14:paraId="42A445D9" w14:textId="725E1C04" w:rsidR="008D2F8F" w:rsidRPr="00C61920" w:rsidRDefault="008D2F8F" w:rsidP="008D2F8F">
            <w:pPr>
              <w:suppressAutoHyphens w:val="0"/>
              <w:rPr>
                <w:rFonts w:ascii="Times New Roman" w:hAnsi="Times New Roman"/>
                <w:szCs w:val="24"/>
              </w:rPr>
            </w:pPr>
            <w:r w:rsidRPr="00C61920">
              <w:rPr>
                <w:rFonts w:ascii="Times New Roman" w:hAnsi="Times New Roman"/>
                <w:szCs w:val="24"/>
              </w:rPr>
              <w:t>Kuršių nerijos nacionalinio parko direkcijos aprūpinimas materialinėmis priemonėmis aplinkosaugos veiklai vykdyti</w:t>
            </w:r>
          </w:p>
        </w:tc>
        <w:tc>
          <w:tcPr>
            <w:tcW w:w="1176" w:type="dxa"/>
            <w:noWrap/>
          </w:tcPr>
          <w:p w14:paraId="33186269" w14:textId="27D4F3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18</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984220C" w14:textId="77777777" w:rsidR="008D2F8F" w:rsidRPr="00C61920" w:rsidRDefault="008D2F8F" w:rsidP="008D2F8F">
            <w:pPr>
              <w:tabs>
                <w:tab w:val="left" w:pos="3132"/>
              </w:tabs>
              <w:rPr>
                <w:rFonts w:ascii="Times New Roman" w:hAnsi="Times New Roman"/>
                <w:szCs w:val="24"/>
              </w:rPr>
            </w:pPr>
          </w:p>
        </w:tc>
        <w:tc>
          <w:tcPr>
            <w:tcW w:w="2355" w:type="dxa"/>
          </w:tcPr>
          <w:p w14:paraId="6D1B0045" w14:textId="3F2976B1" w:rsidR="008D2F8F" w:rsidRPr="00C61920" w:rsidRDefault="008D2F8F" w:rsidP="008D2F8F">
            <w:pPr>
              <w:suppressAutoHyphens w:val="0"/>
              <w:rPr>
                <w:rFonts w:ascii="Times New Roman" w:hAnsi="Times New Roman"/>
                <w:szCs w:val="24"/>
              </w:rPr>
            </w:pPr>
            <w:r w:rsidRPr="00C61920">
              <w:rPr>
                <w:rFonts w:ascii="Times New Roman" w:hAnsi="Times New Roman"/>
                <w:szCs w:val="24"/>
              </w:rPr>
              <w:t>Valstybinė saugomų teritorijų tarnyba</w:t>
            </w:r>
          </w:p>
        </w:tc>
      </w:tr>
      <w:tr w:rsidR="00F45B71" w:rsidRPr="00C61920" w14:paraId="4E20716E" w14:textId="77777777" w:rsidTr="00D46063">
        <w:trPr>
          <w:trHeight w:val="154"/>
        </w:trPr>
        <w:tc>
          <w:tcPr>
            <w:tcW w:w="816" w:type="dxa"/>
            <w:noWrap/>
            <w:vAlign w:val="center"/>
          </w:tcPr>
          <w:p w14:paraId="010EC746" w14:textId="73144EDB" w:rsidR="00F45B71" w:rsidRPr="00C61920" w:rsidRDefault="00F45B71" w:rsidP="00D14C3D">
            <w:pPr>
              <w:tabs>
                <w:tab w:val="left" w:pos="3132"/>
              </w:tabs>
              <w:rPr>
                <w:szCs w:val="24"/>
              </w:rPr>
            </w:pPr>
            <w:r w:rsidRPr="00C61920">
              <w:rPr>
                <w:rFonts w:ascii="Times New Roman" w:hAnsi="Times New Roman"/>
                <w:szCs w:val="24"/>
              </w:rPr>
              <w:t>6.42.</w:t>
            </w:r>
          </w:p>
        </w:tc>
        <w:tc>
          <w:tcPr>
            <w:tcW w:w="4536" w:type="dxa"/>
            <w:vAlign w:val="bottom"/>
          </w:tcPr>
          <w:p w14:paraId="2EFF73D1" w14:textId="63CD28CF" w:rsidR="00F45B71" w:rsidRPr="00C61920" w:rsidRDefault="00F45B71" w:rsidP="003856BD">
            <w:pPr>
              <w:suppressAutoHyphens w:val="0"/>
              <w:rPr>
                <w:szCs w:val="24"/>
              </w:rPr>
            </w:pPr>
            <w:r w:rsidRPr="00C61920">
              <w:rPr>
                <w:rFonts w:ascii="Times New Roman" w:hAnsi="Times New Roman"/>
                <w:szCs w:val="24"/>
              </w:rPr>
              <w:t>ESRI programinės įrangos „</w:t>
            </w:r>
            <w:proofErr w:type="spellStart"/>
            <w:r w:rsidRPr="00C61920">
              <w:rPr>
                <w:rFonts w:ascii="Times New Roman" w:hAnsi="Times New Roman"/>
                <w:szCs w:val="24"/>
              </w:rPr>
              <w:t>ArcGIS</w:t>
            </w:r>
            <w:proofErr w:type="spellEnd"/>
            <w:r w:rsidRPr="00C61920">
              <w:rPr>
                <w:rFonts w:ascii="Times New Roman" w:hAnsi="Times New Roman"/>
                <w:szCs w:val="24"/>
              </w:rPr>
              <w:t xml:space="preserve"> Online“</w:t>
            </w:r>
            <w:r w:rsidR="003856BD" w:rsidRPr="00C61920">
              <w:rPr>
                <w:rFonts w:ascii="Times New Roman" w:hAnsi="Times New Roman"/>
                <w:szCs w:val="24"/>
              </w:rPr>
              <w:t>,</w:t>
            </w:r>
            <w:r w:rsidRPr="00C61920">
              <w:rPr>
                <w:rFonts w:ascii="Times New Roman" w:hAnsi="Times New Roman"/>
                <w:szCs w:val="24"/>
              </w:rPr>
              <w:t xml:space="preserve"> skirtos duomenims rinkti, tvarkyti, analizei ir plan</w:t>
            </w:r>
            <w:r w:rsidR="003856BD" w:rsidRPr="00C61920">
              <w:rPr>
                <w:rFonts w:ascii="Times New Roman" w:hAnsi="Times New Roman"/>
                <w:szCs w:val="24"/>
              </w:rPr>
              <w:t xml:space="preserve">uoti, </w:t>
            </w:r>
            <w:r w:rsidRPr="00C61920">
              <w:rPr>
                <w:rFonts w:ascii="Times New Roman" w:hAnsi="Times New Roman"/>
                <w:szCs w:val="24"/>
              </w:rPr>
              <w:t xml:space="preserve">licencijų </w:t>
            </w:r>
            <w:r w:rsidR="007B3DFA" w:rsidRPr="00C61920">
              <w:rPr>
                <w:rFonts w:ascii="Times New Roman" w:hAnsi="Times New Roman"/>
                <w:szCs w:val="24"/>
              </w:rPr>
              <w:t>pratęsimui</w:t>
            </w:r>
          </w:p>
        </w:tc>
        <w:tc>
          <w:tcPr>
            <w:tcW w:w="1176" w:type="dxa"/>
            <w:noWrap/>
            <w:vAlign w:val="center"/>
          </w:tcPr>
          <w:p w14:paraId="190AD2ED" w14:textId="43B27DE2" w:rsidR="00F45B71" w:rsidRPr="00C61920" w:rsidRDefault="00F45B71" w:rsidP="00F45B71">
            <w:pPr>
              <w:tabs>
                <w:tab w:val="left" w:pos="3132"/>
              </w:tabs>
              <w:rPr>
                <w:szCs w:val="24"/>
              </w:rPr>
            </w:pPr>
            <w:r w:rsidRPr="00C61920">
              <w:rPr>
                <w:rFonts w:ascii="Times New Roman" w:hAnsi="Times New Roman"/>
                <w:szCs w:val="24"/>
              </w:rPr>
              <w:t>35</w:t>
            </w:r>
            <w:r w:rsidR="00124441"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F4A7D57" w14:textId="77777777" w:rsidR="00F45B71" w:rsidRPr="00C61920" w:rsidRDefault="00F45B71" w:rsidP="00F45B71">
            <w:pPr>
              <w:tabs>
                <w:tab w:val="left" w:pos="3132"/>
              </w:tabs>
              <w:rPr>
                <w:szCs w:val="24"/>
              </w:rPr>
            </w:pPr>
          </w:p>
        </w:tc>
        <w:tc>
          <w:tcPr>
            <w:tcW w:w="2355" w:type="dxa"/>
          </w:tcPr>
          <w:p w14:paraId="31486429" w14:textId="10A3EEB4" w:rsidR="00F45B71" w:rsidRPr="00C61920" w:rsidRDefault="00F45B71" w:rsidP="00F45B71">
            <w:pPr>
              <w:suppressAutoHyphens w:val="0"/>
              <w:rPr>
                <w:rFonts w:ascii="Times New Roman" w:hAnsi="Times New Roman"/>
                <w:szCs w:val="24"/>
                <w:lang w:eastAsia="lt-LT"/>
              </w:rPr>
            </w:pPr>
            <w:r w:rsidRPr="00C61920">
              <w:rPr>
                <w:rFonts w:ascii="Times New Roman" w:hAnsi="Times New Roman"/>
                <w:szCs w:val="24"/>
              </w:rPr>
              <w:t>Valstybinė saugomų teritorijų tarnyba</w:t>
            </w:r>
          </w:p>
          <w:p w14:paraId="77B74D61" w14:textId="77777777" w:rsidR="00F45B71" w:rsidRPr="00C61920" w:rsidRDefault="00F45B71" w:rsidP="00F45B71">
            <w:pPr>
              <w:suppressAutoHyphens w:val="0"/>
              <w:rPr>
                <w:szCs w:val="24"/>
              </w:rPr>
            </w:pPr>
          </w:p>
        </w:tc>
      </w:tr>
      <w:tr w:rsidR="00F45B71" w:rsidRPr="00C61920" w14:paraId="56DED296" w14:textId="77777777" w:rsidTr="00D46063">
        <w:trPr>
          <w:trHeight w:val="611"/>
        </w:trPr>
        <w:tc>
          <w:tcPr>
            <w:tcW w:w="816" w:type="dxa"/>
            <w:noWrap/>
            <w:vAlign w:val="center"/>
          </w:tcPr>
          <w:p w14:paraId="52909C1C" w14:textId="3774D289" w:rsidR="00F45B71" w:rsidRPr="00C61920" w:rsidRDefault="00F45B71" w:rsidP="00D14C3D">
            <w:pPr>
              <w:tabs>
                <w:tab w:val="left" w:pos="3132"/>
              </w:tabs>
              <w:rPr>
                <w:szCs w:val="24"/>
              </w:rPr>
            </w:pPr>
            <w:r w:rsidRPr="00C61920">
              <w:rPr>
                <w:rFonts w:ascii="Times New Roman" w:hAnsi="Times New Roman"/>
                <w:szCs w:val="24"/>
              </w:rPr>
              <w:t>6.43.</w:t>
            </w:r>
          </w:p>
        </w:tc>
        <w:tc>
          <w:tcPr>
            <w:tcW w:w="4536" w:type="dxa"/>
            <w:vAlign w:val="center"/>
          </w:tcPr>
          <w:p w14:paraId="10C1BA56" w14:textId="17BD9788" w:rsidR="00F45B71" w:rsidRPr="00C61920" w:rsidRDefault="00F45B71" w:rsidP="00F45B71">
            <w:pPr>
              <w:suppressAutoHyphens w:val="0"/>
              <w:rPr>
                <w:szCs w:val="24"/>
              </w:rPr>
            </w:pPr>
            <w:r w:rsidRPr="00C61920">
              <w:rPr>
                <w:rFonts w:ascii="Times New Roman" w:hAnsi="Times New Roman"/>
                <w:szCs w:val="24"/>
              </w:rPr>
              <w:t>Priešgaisrinės saugos darbo įrangos įsigijimas</w:t>
            </w:r>
          </w:p>
        </w:tc>
        <w:tc>
          <w:tcPr>
            <w:tcW w:w="1176" w:type="dxa"/>
            <w:noWrap/>
            <w:vAlign w:val="center"/>
          </w:tcPr>
          <w:p w14:paraId="731638C0" w14:textId="2DD31A8F" w:rsidR="00F45B71" w:rsidRPr="00C61920" w:rsidRDefault="00F45B71" w:rsidP="00F45B71">
            <w:pPr>
              <w:tabs>
                <w:tab w:val="left" w:pos="3132"/>
              </w:tabs>
              <w:rPr>
                <w:szCs w:val="24"/>
              </w:rPr>
            </w:pPr>
            <w:r w:rsidRPr="00C61920">
              <w:rPr>
                <w:rFonts w:ascii="Times New Roman" w:hAnsi="Times New Roman"/>
                <w:szCs w:val="24"/>
              </w:rPr>
              <w:t>140 050</w:t>
            </w:r>
          </w:p>
        </w:tc>
        <w:tc>
          <w:tcPr>
            <w:tcW w:w="1040" w:type="dxa"/>
            <w:noWrap/>
          </w:tcPr>
          <w:p w14:paraId="368C10D7" w14:textId="77777777" w:rsidR="00F45B71" w:rsidRPr="00C61920" w:rsidRDefault="00F45B71" w:rsidP="00F45B71">
            <w:pPr>
              <w:tabs>
                <w:tab w:val="left" w:pos="3132"/>
              </w:tabs>
              <w:rPr>
                <w:szCs w:val="24"/>
              </w:rPr>
            </w:pPr>
          </w:p>
        </w:tc>
        <w:tc>
          <w:tcPr>
            <w:tcW w:w="2355" w:type="dxa"/>
          </w:tcPr>
          <w:p w14:paraId="366EE1F2" w14:textId="7C091A3F" w:rsidR="00F45B71" w:rsidRPr="00C61920" w:rsidRDefault="00F45B71" w:rsidP="00006833">
            <w:pPr>
              <w:suppressAutoHyphens w:val="0"/>
              <w:rPr>
                <w:szCs w:val="24"/>
              </w:rPr>
            </w:pPr>
            <w:r w:rsidRPr="00C61920">
              <w:rPr>
                <w:rFonts w:ascii="Times New Roman" w:hAnsi="Times New Roman"/>
                <w:szCs w:val="24"/>
              </w:rPr>
              <w:t>Valstybinė saugomų teritorijų tarnyba</w:t>
            </w:r>
          </w:p>
        </w:tc>
      </w:tr>
      <w:tr w:rsidR="00B63CC7" w:rsidRPr="00C61920" w14:paraId="793D2D64" w14:textId="77777777" w:rsidTr="00D46063">
        <w:trPr>
          <w:trHeight w:val="611"/>
        </w:trPr>
        <w:tc>
          <w:tcPr>
            <w:tcW w:w="816" w:type="dxa"/>
            <w:noWrap/>
            <w:vAlign w:val="center"/>
          </w:tcPr>
          <w:p w14:paraId="316ABF88" w14:textId="481AB2C7" w:rsidR="00B63CC7" w:rsidRPr="0045769C" w:rsidRDefault="00B63CC7" w:rsidP="00B63CC7">
            <w:pPr>
              <w:tabs>
                <w:tab w:val="left" w:pos="3132"/>
              </w:tabs>
              <w:rPr>
                <w:szCs w:val="24"/>
              </w:rPr>
            </w:pPr>
            <w:r w:rsidRPr="0045769C">
              <w:rPr>
                <w:rFonts w:ascii="Times New Roman" w:hAnsi="Times New Roman"/>
                <w:szCs w:val="24"/>
              </w:rPr>
              <w:t>6.44.</w:t>
            </w:r>
          </w:p>
        </w:tc>
        <w:tc>
          <w:tcPr>
            <w:tcW w:w="4536" w:type="dxa"/>
            <w:vAlign w:val="center"/>
          </w:tcPr>
          <w:p w14:paraId="674289CA" w14:textId="17D56658" w:rsidR="00B63CC7" w:rsidRPr="0045769C" w:rsidRDefault="00B63CC7" w:rsidP="00DD0F3C">
            <w:pPr>
              <w:suppressAutoHyphens w:val="0"/>
              <w:rPr>
                <w:szCs w:val="24"/>
              </w:rPr>
            </w:pPr>
            <w:r w:rsidRPr="0045769C">
              <w:rPr>
                <w:rFonts w:ascii="Times New Roman" w:hAnsi="Times New Roman"/>
              </w:rPr>
              <w:t xml:space="preserve">VTPSI </w:t>
            </w:r>
            <w:r w:rsidR="00DD0F3C" w:rsidRPr="0045769C">
              <w:rPr>
                <w:rFonts w:ascii="Times New Roman" w:hAnsi="Times New Roman"/>
              </w:rPr>
              <w:t xml:space="preserve">atitikties </w:t>
            </w:r>
            <w:r w:rsidRPr="0045769C">
              <w:rPr>
                <w:rFonts w:ascii="Times New Roman" w:hAnsi="Times New Roman"/>
              </w:rPr>
              <w:t>informacinių sistemų saugos reikalavimams auditas</w:t>
            </w:r>
          </w:p>
        </w:tc>
        <w:tc>
          <w:tcPr>
            <w:tcW w:w="1176" w:type="dxa"/>
            <w:noWrap/>
            <w:vAlign w:val="center"/>
          </w:tcPr>
          <w:p w14:paraId="7EACEBDC" w14:textId="46248423" w:rsidR="00B63CC7" w:rsidRPr="0045769C" w:rsidRDefault="00B63CC7" w:rsidP="00B63CC7">
            <w:pPr>
              <w:tabs>
                <w:tab w:val="left" w:pos="3132"/>
              </w:tabs>
              <w:rPr>
                <w:szCs w:val="24"/>
              </w:rPr>
            </w:pPr>
            <w:r w:rsidRPr="0045769C">
              <w:rPr>
                <w:rFonts w:ascii="Times New Roman" w:hAnsi="Times New Roman"/>
              </w:rPr>
              <w:t>8</w:t>
            </w:r>
            <w:r w:rsidR="00312A7A">
              <w:rPr>
                <w:rFonts w:ascii="Times New Roman" w:hAnsi="Times New Roman"/>
              </w:rPr>
              <w:t xml:space="preserve"> </w:t>
            </w:r>
            <w:r w:rsidRPr="0045769C">
              <w:rPr>
                <w:rFonts w:ascii="Times New Roman" w:hAnsi="Times New Roman"/>
              </w:rPr>
              <w:t>000</w:t>
            </w:r>
          </w:p>
        </w:tc>
        <w:tc>
          <w:tcPr>
            <w:tcW w:w="1040" w:type="dxa"/>
            <w:noWrap/>
            <w:vAlign w:val="center"/>
          </w:tcPr>
          <w:p w14:paraId="4AE16330" w14:textId="42704B15" w:rsidR="00B63CC7" w:rsidRPr="0045769C" w:rsidRDefault="00B63CC7" w:rsidP="00B63CC7">
            <w:pPr>
              <w:tabs>
                <w:tab w:val="left" w:pos="3132"/>
              </w:tabs>
              <w:rPr>
                <w:szCs w:val="24"/>
              </w:rPr>
            </w:pPr>
            <w:r w:rsidRPr="0045769C">
              <w:rPr>
                <w:rFonts w:ascii="Times New Roman" w:hAnsi="Times New Roman"/>
                <w:sz w:val="22"/>
              </w:rPr>
              <w:t> </w:t>
            </w:r>
          </w:p>
        </w:tc>
        <w:tc>
          <w:tcPr>
            <w:tcW w:w="2355" w:type="dxa"/>
            <w:vAlign w:val="center"/>
          </w:tcPr>
          <w:p w14:paraId="43A7037A" w14:textId="70C40A8B"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081C1677" w14:textId="77777777" w:rsidTr="00D46063">
        <w:trPr>
          <w:trHeight w:val="611"/>
        </w:trPr>
        <w:tc>
          <w:tcPr>
            <w:tcW w:w="816" w:type="dxa"/>
            <w:noWrap/>
            <w:vAlign w:val="center"/>
          </w:tcPr>
          <w:p w14:paraId="2A72EC5F" w14:textId="5577DD18" w:rsidR="00B63CC7" w:rsidRPr="0045769C" w:rsidRDefault="00B63CC7" w:rsidP="00B63CC7">
            <w:pPr>
              <w:tabs>
                <w:tab w:val="left" w:pos="3132"/>
              </w:tabs>
              <w:rPr>
                <w:szCs w:val="24"/>
              </w:rPr>
            </w:pPr>
            <w:r w:rsidRPr="0045769C">
              <w:rPr>
                <w:rFonts w:ascii="Times New Roman" w:hAnsi="Times New Roman"/>
                <w:szCs w:val="24"/>
              </w:rPr>
              <w:t>6.45.</w:t>
            </w:r>
          </w:p>
        </w:tc>
        <w:tc>
          <w:tcPr>
            <w:tcW w:w="4536" w:type="dxa"/>
            <w:vAlign w:val="center"/>
          </w:tcPr>
          <w:p w14:paraId="15E2BAD3" w14:textId="7269C166" w:rsidR="00B63CC7" w:rsidRPr="0045769C" w:rsidRDefault="00B63CC7" w:rsidP="00B63CC7">
            <w:pPr>
              <w:suppressAutoHyphens w:val="0"/>
              <w:rPr>
                <w:szCs w:val="24"/>
              </w:rPr>
            </w:pPr>
            <w:r w:rsidRPr="0045769C">
              <w:rPr>
                <w:rFonts w:ascii="Times New Roman" w:hAnsi="Times New Roman"/>
              </w:rPr>
              <w:t>Katalogų sistemos (</w:t>
            </w:r>
            <w:proofErr w:type="spellStart"/>
            <w:r w:rsidRPr="0045769C">
              <w:rPr>
                <w:i/>
              </w:rPr>
              <w:t>active</w:t>
            </w:r>
            <w:proofErr w:type="spellEnd"/>
            <w:r w:rsidRPr="0045769C">
              <w:rPr>
                <w:i/>
              </w:rPr>
              <w:t xml:space="preserve"> </w:t>
            </w:r>
            <w:proofErr w:type="spellStart"/>
            <w:r w:rsidRPr="0045769C">
              <w:rPr>
                <w:i/>
              </w:rPr>
              <w:t>directory</w:t>
            </w:r>
            <w:proofErr w:type="spellEnd"/>
            <w:r w:rsidRPr="0045769C">
              <w:rPr>
                <w:rFonts w:ascii="Times New Roman" w:hAnsi="Times New Roman"/>
              </w:rPr>
              <w:t>) diegimas Aplinkos apsaugos agentūroje ir Aplinkos apsaugos departamente</w:t>
            </w:r>
          </w:p>
        </w:tc>
        <w:tc>
          <w:tcPr>
            <w:tcW w:w="1176" w:type="dxa"/>
            <w:noWrap/>
            <w:vAlign w:val="center"/>
          </w:tcPr>
          <w:p w14:paraId="362600FA" w14:textId="5E2D6488" w:rsidR="00B63CC7" w:rsidRPr="0045769C" w:rsidRDefault="00B63CC7" w:rsidP="00B63CC7">
            <w:pPr>
              <w:tabs>
                <w:tab w:val="left" w:pos="3132"/>
              </w:tabs>
              <w:rPr>
                <w:szCs w:val="24"/>
              </w:rPr>
            </w:pPr>
            <w:r w:rsidRPr="0045769C">
              <w:rPr>
                <w:rFonts w:ascii="Times New Roman" w:hAnsi="Times New Roman"/>
              </w:rPr>
              <w:t> 0</w:t>
            </w:r>
          </w:p>
        </w:tc>
        <w:tc>
          <w:tcPr>
            <w:tcW w:w="1040" w:type="dxa"/>
            <w:noWrap/>
            <w:vAlign w:val="center"/>
          </w:tcPr>
          <w:p w14:paraId="6B0045DE" w14:textId="1F75B6CA" w:rsidR="00B63CC7" w:rsidRPr="0045769C" w:rsidRDefault="00B63CC7" w:rsidP="00B63CC7">
            <w:pPr>
              <w:tabs>
                <w:tab w:val="left" w:pos="3132"/>
              </w:tabs>
              <w:rPr>
                <w:szCs w:val="24"/>
              </w:rPr>
            </w:pPr>
            <w:r w:rsidRPr="0045769C">
              <w:rPr>
                <w:rFonts w:ascii="Times New Roman" w:hAnsi="Times New Roman"/>
                <w:sz w:val="22"/>
              </w:rPr>
              <w:t>52</w:t>
            </w:r>
            <w:r w:rsidR="00312A7A">
              <w:rPr>
                <w:rFonts w:ascii="Times New Roman" w:hAnsi="Times New Roman"/>
                <w:sz w:val="22"/>
              </w:rPr>
              <w:t xml:space="preserve"> </w:t>
            </w:r>
            <w:r w:rsidRPr="0045769C">
              <w:rPr>
                <w:rFonts w:ascii="Times New Roman" w:hAnsi="Times New Roman"/>
                <w:sz w:val="22"/>
              </w:rPr>
              <w:t>000</w:t>
            </w:r>
          </w:p>
        </w:tc>
        <w:tc>
          <w:tcPr>
            <w:tcW w:w="2355" w:type="dxa"/>
            <w:vAlign w:val="center"/>
          </w:tcPr>
          <w:p w14:paraId="048547B1" w14:textId="2BD568C3"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702D5B3E" w14:textId="77777777" w:rsidTr="00D46063">
        <w:trPr>
          <w:trHeight w:val="611"/>
        </w:trPr>
        <w:tc>
          <w:tcPr>
            <w:tcW w:w="816" w:type="dxa"/>
            <w:noWrap/>
            <w:vAlign w:val="center"/>
          </w:tcPr>
          <w:p w14:paraId="2A80CC72" w14:textId="2EC1A643" w:rsidR="00B63CC7" w:rsidRPr="0045769C" w:rsidRDefault="00B63CC7" w:rsidP="00B63CC7">
            <w:pPr>
              <w:tabs>
                <w:tab w:val="left" w:pos="3132"/>
              </w:tabs>
              <w:rPr>
                <w:szCs w:val="24"/>
              </w:rPr>
            </w:pPr>
            <w:r w:rsidRPr="0045769C">
              <w:rPr>
                <w:rFonts w:ascii="Times New Roman" w:hAnsi="Times New Roman"/>
                <w:szCs w:val="24"/>
              </w:rPr>
              <w:t>6.46.</w:t>
            </w:r>
          </w:p>
        </w:tc>
        <w:tc>
          <w:tcPr>
            <w:tcW w:w="4536" w:type="dxa"/>
            <w:vAlign w:val="center"/>
          </w:tcPr>
          <w:p w14:paraId="2A2FF0F4" w14:textId="56142225" w:rsidR="00B63CC7" w:rsidRPr="0045769C" w:rsidRDefault="00B63CC7" w:rsidP="00B63CC7">
            <w:pPr>
              <w:suppressAutoHyphens w:val="0"/>
              <w:rPr>
                <w:szCs w:val="24"/>
              </w:rPr>
            </w:pPr>
            <w:proofErr w:type="spellStart"/>
            <w:r w:rsidRPr="0045769C">
              <w:rPr>
                <w:i/>
              </w:rPr>
              <w:t>Wifi</w:t>
            </w:r>
            <w:proofErr w:type="spellEnd"/>
            <w:r w:rsidRPr="0045769C">
              <w:rPr>
                <w:i/>
              </w:rPr>
              <w:t xml:space="preserve"> </w:t>
            </w:r>
            <w:r w:rsidRPr="0045769C">
              <w:rPr>
                <w:rFonts w:ascii="Times New Roman" w:hAnsi="Times New Roman"/>
              </w:rPr>
              <w:t>ir vietinio tinklo modernizavimas Aplinkos ministerijoje</w:t>
            </w:r>
          </w:p>
        </w:tc>
        <w:tc>
          <w:tcPr>
            <w:tcW w:w="1176" w:type="dxa"/>
            <w:noWrap/>
            <w:vAlign w:val="center"/>
          </w:tcPr>
          <w:p w14:paraId="0C3B9BAF" w14:textId="00640755" w:rsidR="00B63CC7" w:rsidRPr="0045769C" w:rsidRDefault="00B63CC7" w:rsidP="00B63CC7">
            <w:pPr>
              <w:tabs>
                <w:tab w:val="left" w:pos="3132"/>
              </w:tabs>
              <w:rPr>
                <w:szCs w:val="24"/>
              </w:rPr>
            </w:pPr>
            <w:r w:rsidRPr="0045769C">
              <w:rPr>
                <w:rFonts w:ascii="Times New Roman" w:hAnsi="Times New Roman"/>
              </w:rPr>
              <w:t>10</w:t>
            </w:r>
            <w:r w:rsidR="00312A7A">
              <w:rPr>
                <w:rFonts w:ascii="Times New Roman" w:hAnsi="Times New Roman"/>
              </w:rPr>
              <w:t xml:space="preserve"> </w:t>
            </w:r>
            <w:r w:rsidRPr="0045769C">
              <w:rPr>
                <w:rFonts w:ascii="Times New Roman" w:hAnsi="Times New Roman"/>
              </w:rPr>
              <w:t>000</w:t>
            </w:r>
          </w:p>
        </w:tc>
        <w:tc>
          <w:tcPr>
            <w:tcW w:w="1040" w:type="dxa"/>
            <w:noWrap/>
            <w:vAlign w:val="center"/>
          </w:tcPr>
          <w:p w14:paraId="65D03049" w14:textId="5BCF5F8D" w:rsidR="00B63CC7" w:rsidRPr="0045769C" w:rsidRDefault="00B63CC7" w:rsidP="00B63CC7">
            <w:pPr>
              <w:tabs>
                <w:tab w:val="left" w:pos="3132"/>
              </w:tabs>
              <w:rPr>
                <w:szCs w:val="24"/>
              </w:rPr>
            </w:pPr>
            <w:r w:rsidRPr="0045769C">
              <w:rPr>
                <w:rFonts w:ascii="Times New Roman" w:hAnsi="Times New Roman"/>
                <w:sz w:val="22"/>
              </w:rPr>
              <w:t>30</w:t>
            </w:r>
            <w:r w:rsidR="00312A7A">
              <w:rPr>
                <w:rFonts w:ascii="Times New Roman" w:hAnsi="Times New Roman"/>
                <w:sz w:val="22"/>
              </w:rPr>
              <w:t xml:space="preserve"> </w:t>
            </w:r>
            <w:r w:rsidRPr="0045769C">
              <w:rPr>
                <w:rFonts w:ascii="Times New Roman" w:hAnsi="Times New Roman"/>
                <w:sz w:val="22"/>
              </w:rPr>
              <w:t>000</w:t>
            </w:r>
          </w:p>
        </w:tc>
        <w:tc>
          <w:tcPr>
            <w:tcW w:w="2355" w:type="dxa"/>
            <w:vAlign w:val="center"/>
          </w:tcPr>
          <w:p w14:paraId="7ED944B2" w14:textId="3520DAD4"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7B7AA730" w14:textId="77777777" w:rsidTr="00D46063">
        <w:trPr>
          <w:trHeight w:val="611"/>
        </w:trPr>
        <w:tc>
          <w:tcPr>
            <w:tcW w:w="816" w:type="dxa"/>
            <w:noWrap/>
            <w:vAlign w:val="center"/>
          </w:tcPr>
          <w:p w14:paraId="31D869B6" w14:textId="294DBF70" w:rsidR="00B63CC7" w:rsidRPr="008536BC" w:rsidRDefault="00B63CC7" w:rsidP="00B63CC7">
            <w:pPr>
              <w:tabs>
                <w:tab w:val="left" w:pos="3132"/>
              </w:tabs>
              <w:rPr>
                <w:rFonts w:ascii="Times New Roman" w:hAnsi="Times New Roman"/>
                <w:szCs w:val="24"/>
              </w:rPr>
            </w:pPr>
            <w:r w:rsidRPr="008536BC">
              <w:rPr>
                <w:rFonts w:ascii="Times New Roman" w:hAnsi="Times New Roman"/>
                <w:szCs w:val="24"/>
              </w:rPr>
              <w:t>6.47.</w:t>
            </w:r>
          </w:p>
        </w:tc>
        <w:tc>
          <w:tcPr>
            <w:tcW w:w="4536" w:type="dxa"/>
            <w:vAlign w:val="center"/>
          </w:tcPr>
          <w:p w14:paraId="565C3B4A" w14:textId="0886C4A3" w:rsidR="00B63CC7" w:rsidRPr="008536BC" w:rsidRDefault="00201D62" w:rsidP="00B63CC7">
            <w:pPr>
              <w:suppressAutoHyphens w:val="0"/>
              <w:rPr>
                <w:rFonts w:ascii="Times New Roman" w:hAnsi="Times New Roman"/>
                <w:szCs w:val="24"/>
              </w:rPr>
            </w:pPr>
            <w:r w:rsidRPr="008536BC">
              <w:rPr>
                <w:rFonts w:ascii="Times New Roman" w:hAnsi="Times New Roman"/>
              </w:rPr>
              <w:t>Lietuvos geologijos tarnybos</w:t>
            </w:r>
            <w:r w:rsidR="00B63CC7" w:rsidRPr="008536BC">
              <w:rPr>
                <w:rFonts w:ascii="Times New Roman" w:hAnsi="Times New Roman"/>
              </w:rPr>
              <w:t xml:space="preserve"> matomumo didinimas ir įvaizdžio gerinimas</w:t>
            </w:r>
          </w:p>
        </w:tc>
        <w:tc>
          <w:tcPr>
            <w:tcW w:w="1176" w:type="dxa"/>
            <w:noWrap/>
            <w:vAlign w:val="center"/>
          </w:tcPr>
          <w:p w14:paraId="2B5B6D5C" w14:textId="50D3B143" w:rsidR="00B63CC7" w:rsidRPr="0045769C" w:rsidRDefault="00B63CC7" w:rsidP="00B63CC7">
            <w:pPr>
              <w:tabs>
                <w:tab w:val="left" w:pos="3132"/>
              </w:tabs>
              <w:rPr>
                <w:szCs w:val="24"/>
              </w:rPr>
            </w:pPr>
            <w:r w:rsidRPr="0045769C">
              <w:rPr>
                <w:rFonts w:ascii="Times New Roman" w:hAnsi="Times New Roman"/>
              </w:rPr>
              <w:t>2</w:t>
            </w:r>
            <w:r w:rsidR="00312A7A">
              <w:rPr>
                <w:rFonts w:ascii="Times New Roman" w:hAnsi="Times New Roman"/>
              </w:rPr>
              <w:t xml:space="preserve"> </w:t>
            </w:r>
            <w:r w:rsidRPr="0045769C">
              <w:rPr>
                <w:rFonts w:ascii="Times New Roman" w:hAnsi="Times New Roman"/>
              </w:rPr>
              <w:t>000</w:t>
            </w:r>
          </w:p>
        </w:tc>
        <w:tc>
          <w:tcPr>
            <w:tcW w:w="1040" w:type="dxa"/>
            <w:noWrap/>
          </w:tcPr>
          <w:p w14:paraId="6D7F3657" w14:textId="77777777" w:rsidR="00B63CC7" w:rsidRPr="0045769C" w:rsidRDefault="00B63CC7" w:rsidP="00B63CC7">
            <w:pPr>
              <w:tabs>
                <w:tab w:val="left" w:pos="3132"/>
              </w:tabs>
              <w:rPr>
                <w:szCs w:val="24"/>
              </w:rPr>
            </w:pPr>
          </w:p>
        </w:tc>
        <w:tc>
          <w:tcPr>
            <w:tcW w:w="2355" w:type="dxa"/>
            <w:vAlign w:val="center"/>
          </w:tcPr>
          <w:p w14:paraId="4454923A" w14:textId="4877D6A0" w:rsidR="00B63CC7" w:rsidRPr="0045769C" w:rsidRDefault="00B63CC7" w:rsidP="00B63CC7">
            <w:pPr>
              <w:suppressAutoHyphens w:val="0"/>
              <w:rPr>
                <w:szCs w:val="24"/>
              </w:rPr>
            </w:pPr>
            <w:r w:rsidRPr="0045769C">
              <w:rPr>
                <w:rFonts w:ascii="Times New Roman" w:hAnsi="Times New Roman"/>
              </w:rPr>
              <w:t>Lietuvos geologijos tarnyba</w:t>
            </w:r>
          </w:p>
        </w:tc>
      </w:tr>
      <w:tr w:rsidR="00B63CC7" w:rsidRPr="00C61920" w14:paraId="3ED6A75B" w14:textId="77777777" w:rsidTr="00D46063">
        <w:trPr>
          <w:trHeight w:val="611"/>
        </w:trPr>
        <w:tc>
          <w:tcPr>
            <w:tcW w:w="816" w:type="dxa"/>
            <w:noWrap/>
            <w:vAlign w:val="center"/>
          </w:tcPr>
          <w:p w14:paraId="40F55422" w14:textId="4EACB95B" w:rsidR="00B63CC7" w:rsidRPr="0045769C" w:rsidRDefault="00B63CC7" w:rsidP="00B63CC7">
            <w:pPr>
              <w:tabs>
                <w:tab w:val="left" w:pos="3132"/>
              </w:tabs>
              <w:rPr>
                <w:szCs w:val="24"/>
              </w:rPr>
            </w:pPr>
            <w:r w:rsidRPr="0045769C">
              <w:rPr>
                <w:rFonts w:ascii="Times New Roman" w:hAnsi="Times New Roman"/>
                <w:szCs w:val="24"/>
              </w:rPr>
              <w:t>6.48.</w:t>
            </w:r>
          </w:p>
        </w:tc>
        <w:tc>
          <w:tcPr>
            <w:tcW w:w="4536" w:type="dxa"/>
            <w:vAlign w:val="center"/>
          </w:tcPr>
          <w:p w14:paraId="1EA964A9" w14:textId="0BDADE4D" w:rsidR="00B63CC7" w:rsidRPr="0045769C" w:rsidRDefault="00B63CC7" w:rsidP="00DD0F3C">
            <w:pPr>
              <w:suppressAutoHyphens w:val="0"/>
              <w:rPr>
                <w:szCs w:val="24"/>
              </w:rPr>
            </w:pPr>
            <w:r w:rsidRPr="0045769C">
              <w:rPr>
                <w:rFonts w:ascii="Times New Roman" w:hAnsi="Times New Roman"/>
              </w:rPr>
              <w:t xml:space="preserve">Generatoriaus </w:t>
            </w:r>
            <w:r w:rsidR="0045769C">
              <w:rPr>
                <w:rFonts w:ascii="Times New Roman" w:hAnsi="Times New Roman"/>
              </w:rPr>
              <w:t>pirkimas</w:t>
            </w:r>
            <w:r w:rsidR="0045769C" w:rsidRPr="0045769C">
              <w:rPr>
                <w:rFonts w:ascii="Times New Roman" w:hAnsi="Times New Roman"/>
              </w:rPr>
              <w:t xml:space="preserve"> </w:t>
            </w:r>
            <w:r w:rsidRPr="0045769C">
              <w:rPr>
                <w:rFonts w:ascii="Times New Roman" w:hAnsi="Times New Roman"/>
              </w:rPr>
              <w:t>su įrengimu,  Kauno MS.</w:t>
            </w:r>
          </w:p>
        </w:tc>
        <w:tc>
          <w:tcPr>
            <w:tcW w:w="1176" w:type="dxa"/>
            <w:noWrap/>
            <w:vAlign w:val="center"/>
          </w:tcPr>
          <w:p w14:paraId="638765BC" w14:textId="552158FC" w:rsidR="00B63CC7" w:rsidRPr="0045769C" w:rsidRDefault="00B63CC7" w:rsidP="00B63CC7">
            <w:pPr>
              <w:tabs>
                <w:tab w:val="left" w:pos="3132"/>
              </w:tabs>
              <w:rPr>
                <w:szCs w:val="24"/>
              </w:rPr>
            </w:pPr>
            <w:r w:rsidRPr="0045769C">
              <w:rPr>
                <w:rFonts w:ascii="Times New Roman" w:hAnsi="Times New Roman"/>
              </w:rPr>
              <w:t>15</w:t>
            </w:r>
            <w:r w:rsidR="00312A7A">
              <w:rPr>
                <w:rFonts w:ascii="Times New Roman" w:hAnsi="Times New Roman"/>
              </w:rPr>
              <w:t xml:space="preserve"> </w:t>
            </w:r>
            <w:r w:rsidRPr="0045769C">
              <w:rPr>
                <w:rFonts w:ascii="Times New Roman" w:hAnsi="Times New Roman"/>
              </w:rPr>
              <w:t>000</w:t>
            </w:r>
          </w:p>
        </w:tc>
        <w:tc>
          <w:tcPr>
            <w:tcW w:w="1040" w:type="dxa"/>
            <w:noWrap/>
          </w:tcPr>
          <w:p w14:paraId="5C56BBEE" w14:textId="77777777" w:rsidR="00B63CC7" w:rsidRPr="0045769C" w:rsidRDefault="00B63CC7" w:rsidP="00B63CC7">
            <w:pPr>
              <w:tabs>
                <w:tab w:val="left" w:pos="3132"/>
              </w:tabs>
              <w:rPr>
                <w:szCs w:val="24"/>
              </w:rPr>
            </w:pPr>
          </w:p>
        </w:tc>
        <w:tc>
          <w:tcPr>
            <w:tcW w:w="2355" w:type="dxa"/>
            <w:vAlign w:val="center"/>
          </w:tcPr>
          <w:p w14:paraId="0674831D" w14:textId="76AC1167" w:rsidR="00B63CC7" w:rsidRPr="0045769C" w:rsidRDefault="00B63CC7" w:rsidP="00B63CC7">
            <w:pPr>
              <w:suppressAutoHyphens w:val="0"/>
              <w:rPr>
                <w:szCs w:val="24"/>
              </w:rPr>
            </w:pPr>
            <w:r w:rsidRPr="0045769C">
              <w:rPr>
                <w:rFonts w:ascii="Times New Roman" w:hAnsi="Times New Roman"/>
              </w:rPr>
              <w:t>Lietuvos hidrometeorologijos tarnyba</w:t>
            </w:r>
          </w:p>
        </w:tc>
      </w:tr>
      <w:tr w:rsidR="00B63CC7" w:rsidRPr="00C61920" w14:paraId="77AD4C2B" w14:textId="77777777" w:rsidTr="00D46063">
        <w:trPr>
          <w:trHeight w:val="611"/>
        </w:trPr>
        <w:tc>
          <w:tcPr>
            <w:tcW w:w="816" w:type="dxa"/>
            <w:noWrap/>
            <w:vAlign w:val="center"/>
          </w:tcPr>
          <w:p w14:paraId="08163B12" w14:textId="2D828299" w:rsidR="00B63CC7" w:rsidRPr="0045769C" w:rsidRDefault="00B63CC7" w:rsidP="00B63CC7">
            <w:pPr>
              <w:tabs>
                <w:tab w:val="left" w:pos="3132"/>
              </w:tabs>
              <w:rPr>
                <w:szCs w:val="24"/>
              </w:rPr>
            </w:pPr>
            <w:r w:rsidRPr="0045769C">
              <w:rPr>
                <w:rFonts w:ascii="Times New Roman" w:hAnsi="Times New Roman"/>
                <w:szCs w:val="24"/>
              </w:rPr>
              <w:t>6.49.</w:t>
            </w:r>
          </w:p>
        </w:tc>
        <w:tc>
          <w:tcPr>
            <w:tcW w:w="4536" w:type="dxa"/>
            <w:vAlign w:val="center"/>
          </w:tcPr>
          <w:p w14:paraId="57E4E20D" w14:textId="02D8F968" w:rsidR="00B63CC7" w:rsidRPr="0045769C" w:rsidRDefault="00B63CC7" w:rsidP="00B63CC7">
            <w:pPr>
              <w:suppressAutoHyphens w:val="0"/>
            </w:pPr>
            <w:r w:rsidRPr="0045769C">
              <w:rPr>
                <w:rFonts w:ascii="Times New Roman" w:hAnsi="Times New Roman"/>
              </w:rPr>
              <w:t xml:space="preserve">Generatorių </w:t>
            </w:r>
            <w:r w:rsidRPr="0045769C">
              <w:t>įsigijimas</w:t>
            </w:r>
            <w:r w:rsidRPr="0045769C">
              <w:rPr>
                <w:rFonts w:ascii="Times New Roman" w:hAnsi="Times New Roman"/>
              </w:rPr>
              <w:t xml:space="preserve"> su įrengimu 8 meteorologinėse stotyse</w:t>
            </w:r>
          </w:p>
        </w:tc>
        <w:tc>
          <w:tcPr>
            <w:tcW w:w="1176" w:type="dxa"/>
            <w:noWrap/>
            <w:vAlign w:val="center"/>
          </w:tcPr>
          <w:p w14:paraId="02C0F5A0" w14:textId="6ECE5677" w:rsidR="00B63CC7" w:rsidRPr="0045769C" w:rsidRDefault="00B63CC7" w:rsidP="00B63CC7">
            <w:pPr>
              <w:tabs>
                <w:tab w:val="left" w:pos="3132"/>
              </w:tabs>
            </w:pPr>
            <w:r w:rsidRPr="0045769C">
              <w:rPr>
                <w:rFonts w:ascii="Times New Roman" w:hAnsi="Times New Roman"/>
              </w:rPr>
              <w:t>68</w:t>
            </w:r>
            <w:r w:rsidR="00312A7A">
              <w:rPr>
                <w:rFonts w:ascii="Times New Roman" w:hAnsi="Times New Roman"/>
              </w:rPr>
              <w:t xml:space="preserve"> </w:t>
            </w:r>
            <w:r w:rsidRPr="0045769C">
              <w:rPr>
                <w:rFonts w:ascii="Times New Roman" w:hAnsi="Times New Roman"/>
              </w:rPr>
              <w:t>000</w:t>
            </w:r>
          </w:p>
        </w:tc>
        <w:tc>
          <w:tcPr>
            <w:tcW w:w="1040" w:type="dxa"/>
            <w:noWrap/>
          </w:tcPr>
          <w:p w14:paraId="3F9BB9FD" w14:textId="77777777" w:rsidR="00B63CC7" w:rsidRPr="0045769C" w:rsidRDefault="00B63CC7" w:rsidP="00B63CC7">
            <w:pPr>
              <w:tabs>
                <w:tab w:val="left" w:pos="3132"/>
              </w:tabs>
              <w:rPr>
                <w:szCs w:val="24"/>
              </w:rPr>
            </w:pPr>
          </w:p>
        </w:tc>
        <w:tc>
          <w:tcPr>
            <w:tcW w:w="2355" w:type="dxa"/>
            <w:vAlign w:val="center"/>
          </w:tcPr>
          <w:p w14:paraId="543B07F6" w14:textId="4224877E" w:rsidR="00B63CC7" w:rsidRPr="0045769C" w:rsidRDefault="00B63CC7" w:rsidP="00B63CC7">
            <w:pPr>
              <w:suppressAutoHyphens w:val="0"/>
            </w:pPr>
            <w:r w:rsidRPr="0045769C">
              <w:rPr>
                <w:rFonts w:ascii="Times New Roman" w:hAnsi="Times New Roman"/>
              </w:rPr>
              <w:t>Lietuvos hidrometeorologijos tarnyba</w:t>
            </w:r>
          </w:p>
        </w:tc>
      </w:tr>
      <w:tr w:rsidR="00B63CC7" w:rsidRPr="00C61920" w14:paraId="4E0D5391" w14:textId="77777777" w:rsidTr="00D46063">
        <w:trPr>
          <w:trHeight w:val="611"/>
        </w:trPr>
        <w:tc>
          <w:tcPr>
            <w:tcW w:w="816" w:type="dxa"/>
            <w:noWrap/>
            <w:vAlign w:val="center"/>
          </w:tcPr>
          <w:p w14:paraId="0A8C6127" w14:textId="48A53404" w:rsidR="00B63CC7" w:rsidRPr="0045769C" w:rsidRDefault="00B63CC7" w:rsidP="00B63CC7">
            <w:pPr>
              <w:tabs>
                <w:tab w:val="left" w:pos="3132"/>
              </w:tabs>
              <w:rPr>
                <w:szCs w:val="24"/>
              </w:rPr>
            </w:pPr>
            <w:r w:rsidRPr="0045769C">
              <w:rPr>
                <w:rFonts w:ascii="Times New Roman" w:hAnsi="Times New Roman"/>
                <w:szCs w:val="24"/>
              </w:rPr>
              <w:t>6.50.</w:t>
            </w:r>
          </w:p>
        </w:tc>
        <w:tc>
          <w:tcPr>
            <w:tcW w:w="4536" w:type="dxa"/>
            <w:vAlign w:val="center"/>
          </w:tcPr>
          <w:p w14:paraId="4677BEC1" w14:textId="4848236B" w:rsidR="00B63CC7" w:rsidRPr="0045769C" w:rsidRDefault="00B63CC7" w:rsidP="00DD0F3C">
            <w:pPr>
              <w:suppressAutoHyphens w:val="0"/>
            </w:pPr>
            <w:r w:rsidRPr="0045769C">
              <w:rPr>
                <w:rFonts w:ascii="Times New Roman" w:hAnsi="Times New Roman"/>
              </w:rPr>
              <w:t>Nepertraukiamos elektros energijos užtikrinimas vandens matavimo stotelėms (</w:t>
            </w:r>
            <w:r w:rsidR="00DD0F3C" w:rsidRPr="0045769C">
              <w:rPr>
                <w:rFonts w:ascii="Times New Roman" w:hAnsi="Times New Roman"/>
              </w:rPr>
              <w:t>50 akumuliatorių</w:t>
            </w:r>
            <w:r w:rsidRPr="0045769C">
              <w:rPr>
                <w:rFonts w:ascii="Times New Roman" w:hAnsi="Times New Roman"/>
              </w:rPr>
              <w:t>)</w:t>
            </w:r>
          </w:p>
        </w:tc>
        <w:tc>
          <w:tcPr>
            <w:tcW w:w="1176" w:type="dxa"/>
            <w:noWrap/>
            <w:vAlign w:val="center"/>
          </w:tcPr>
          <w:p w14:paraId="7ADDC4AE" w14:textId="7D65DD21" w:rsidR="00B63CC7" w:rsidRPr="0045769C" w:rsidRDefault="00B63CC7" w:rsidP="00B63CC7">
            <w:pPr>
              <w:tabs>
                <w:tab w:val="left" w:pos="3132"/>
              </w:tabs>
            </w:pPr>
            <w:r w:rsidRPr="0045769C">
              <w:rPr>
                <w:rFonts w:ascii="Times New Roman" w:hAnsi="Times New Roman"/>
              </w:rPr>
              <w:t>9</w:t>
            </w:r>
            <w:r w:rsidR="00312A7A">
              <w:rPr>
                <w:rFonts w:ascii="Times New Roman" w:hAnsi="Times New Roman"/>
              </w:rPr>
              <w:t xml:space="preserve"> </w:t>
            </w:r>
            <w:r w:rsidRPr="0045769C">
              <w:rPr>
                <w:rFonts w:ascii="Times New Roman" w:hAnsi="Times New Roman"/>
              </w:rPr>
              <w:t>000</w:t>
            </w:r>
          </w:p>
        </w:tc>
        <w:tc>
          <w:tcPr>
            <w:tcW w:w="1040" w:type="dxa"/>
            <w:noWrap/>
          </w:tcPr>
          <w:p w14:paraId="28CF4DDC" w14:textId="77777777" w:rsidR="00B63CC7" w:rsidRPr="0045769C" w:rsidRDefault="00B63CC7" w:rsidP="00B63CC7">
            <w:pPr>
              <w:tabs>
                <w:tab w:val="left" w:pos="3132"/>
              </w:tabs>
              <w:rPr>
                <w:szCs w:val="24"/>
              </w:rPr>
            </w:pPr>
          </w:p>
        </w:tc>
        <w:tc>
          <w:tcPr>
            <w:tcW w:w="2355" w:type="dxa"/>
            <w:vAlign w:val="center"/>
          </w:tcPr>
          <w:p w14:paraId="33EAB422" w14:textId="1283936B" w:rsidR="00B63CC7" w:rsidRPr="0045769C" w:rsidRDefault="00B63CC7" w:rsidP="00B63CC7">
            <w:pPr>
              <w:suppressAutoHyphens w:val="0"/>
            </w:pPr>
            <w:r w:rsidRPr="0045769C">
              <w:rPr>
                <w:rFonts w:ascii="Times New Roman" w:hAnsi="Times New Roman"/>
              </w:rPr>
              <w:t>Lietuvos hidrometeorologijos tarnyba</w:t>
            </w:r>
          </w:p>
        </w:tc>
      </w:tr>
      <w:tr w:rsidR="00B63CC7" w:rsidRPr="00C61920" w14:paraId="79DE97E6" w14:textId="77777777" w:rsidTr="00D46063">
        <w:trPr>
          <w:trHeight w:val="611"/>
        </w:trPr>
        <w:tc>
          <w:tcPr>
            <w:tcW w:w="816" w:type="dxa"/>
            <w:noWrap/>
            <w:vAlign w:val="center"/>
          </w:tcPr>
          <w:p w14:paraId="18080F1E" w14:textId="22829EC7" w:rsidR="00B63CC7" w:rsidRPr="00FB57B5" w:rsidRDefault="00B63CC7" w:rsidP="00B63CC7">
            <w:pPr>
              <w:tabs>
                <w:tab w:val="left" w:pos="3132"/>
              </w:tabs>
              <w:rPr>
                <w:szCs w:val="24"/>
              </w:rPr>
            </w:pPr>
            <w:r w:rsidRPr="00FB57B5">
              <w:rPr>
                <w:rFonts w:ascii="Times New Roman" w:hAnsi="Times New Roman"/>
                <w:szCs w:val="24"/>
              </w:rPr>
              <w:t>6.51.</w:t>
            </w:r>
          </w:p>
        </w:tc>
        <w:tc>
          <w:tcPr>
            <w:tcW w:w="4536" w:type="dxa"/>
            <w:vAlign w:val="center"/>
          </w:tcPr>
          <w:p w14:paraId="0838B0EB" w14:textId="124B495E" w:rsidR="00B63CC7" w:rsidRPr="00FB57B5" w:rsidRDefault="00B63CC7" w:rsidP="00B63CC7">
            <w:pPr>
              <w:suppressAutoHyphens w:val="0"/>
            </w:pPr>
            <w:r w:rsidRPr="00FB57B5">
              <w:rPr>
                <w:rFonts w:ascii="Times New Roman" w:hAnsi="Times New Roman"/>
              </w:rPr>
              <w:t xml:space="preserve">Išmaniųjų telefonų </w:t>
            </w:r>
            <w:r w:rsidR="0045769C" w:rsidRPr="00FB57B5">
              <w:rPr>
                <w:rFonts w:ascii="Times New Roman" w:hAnsi="Times New Roman"/>
              </w:rPr>
              <w:t>pirkimas</w:t>
            </w:r>
          </w:p>
        </w:tc>
        <w:tc>
          <w:tcPr>
            <w:tcW w:w="1176" w:type="dxa"/>
            <w:noWrap/>
            <w:vAlign w:val="center"/>
          </w:tcPr>
          <w:p w14:paraId="01E7D1A3" w14:textId="5A9D5510" w:rsidR="00B63CC7" w:rsidRPr="00FB57B5" w:rsidRDefault="00B63CC7" w:rsidP="00B63CC7">
            <w:pPr>
              <w:tabs>
                <w:tab w:val="left" w:pos="3132"/>
              </w:tabs>
            </w:pPr>
            <w:r w:rsidRPr="00FB57B5">
              <w:rPr>
                <w:rFonts w:ascii="Times New Roman" w:hAnsi="Times New Roman"/>
              </w:rPr>
              <w:t>39</w:t>
            </w:r>
            <w:r w:rsidR="00312A7A" w:rsidRPr="00FB57B5">
              <w:rPr>
                <w:rFonts w:ascii="Times New Roman" w:hAnsi="Times New Roman"/>
              </w:rPr>
              <w:t xml:space="preserve"> </w:t>
            </w:r>
            <w:r w:rsidRPr="00FB57B5">
              <w:rPr>
                <w:rFonts w:ascii="Times New Roman" w:hAnsi="Times New Roman"/>
              </w:rPr>
              <w:t>000</w:t>
            </w:r>
          </w:p>
        </w:tc>
        <w:tc>
          <w:tcPr>
            <w:tcW w:w="1040" w:type="dxa"/>
            <w:noWrap/>
          </w:tcPr>
          <w:p w14:paraId="3561F869" w14:textId="77777777" w:rsidR="00B63CC7" w:rsidRPr="00FB57B5" w:rsidRDefault="00B63CC7" w:rsidP="00B63CC7">
            <w:pPr>
              <w:tabs>
                <w:tab w:val="left" w:pos="3132"/>
              </w:tabs>
              <w:rPr>
                <w:szCs w:val="24"/>
              </w:rPr>
            </w:pPr>
          </w:p>
        </w:tc>
        <w:tc>
          <w:tcPr>
            <w:tcW w:w="2355" w:type="dxa"/>
            <w:vAlign w:val="bottom"/>
          </w:tcPr>
          <w:p w14:paraId="0A83B5B5" w14:textId="5CBB37A7" w:rsidR="00B63CC7" w:rsidRPr="00FB57B5" w:rsidRDefault="00B63CC7" w:rsidP="00B63CC7">
            <w:pPr>
              <w:suppressAutoHyphens w:val="0"/>
            </w:pPr>
            <w:r w:rsidRPr="00FB57B5">
              <w:rPr>
                <w:rFonts w:ascii="Times New Roman" w:hAnsi="Times New Roman"/>
              </w:rPr>
              <w:t>Aplinkos apsaugos departamentas</w:t>
            </w:r>
          </w:p>
        </w:tc>
      </w:tr>
      <w:tr w:rsidR="00D46063" w:rsidRPr="00C61920" w14:paraId="1BFF2518" w14:textId="77777777" w:rsidTr="00D9397D">
        <w:trPr>
          <w:trHeight w:val="611"/>
        </w:trPr>
        <w:tc>
          <w:tcPr>
            <w:tcW w:w="816" w:type="dxa"/>
            <w:noWrap/>
            <w:vAlign w:val="center"/>
          </w:tcPr>
          <w:p w14:paraId="03781384" w14:textId="1274BF92" w:rsidR="00D46063" w:rsidRPr="00FB57B5" w:rsidRDefault="00D46063" w:rsidP="00D46063">
            <w:pPr>
              <w:tabs>
                <w:tab w:val="left" w:pos="3132"/>
              </w:tabs>
              <w:rPr>
                <w:rFonts w:ascii="Times New Roman" w:hAnsi="Times New Roman"/>
                <w:szCs w:val="24"/>
              </w:rPr>
            </w:pPr>
            <w:r w:rsidRPr="00FB57B5">
              <w:rPr>
                <w:rFonts w:ascii="Times New Roman" w:hAnsi="Times New Roman"/>
                <w:szCs w:val="24"/>
              </w:rPr>
              <w:t>6.52.</w:t>
            </w:r>
          </w:p>
        </w:tc>
        <w:tc>
          <w:tcPr>
            <w:tcW w:w="4536" w:type="dxa"/>
            <w:vAlign w:val="center"/>
          </w:tcPr>
          <w:p w14:paraId="30915CA9" w14:textId="32AC388D" w:rsidR="00D46063" w:rsidRPr="00FB57B5" w:rsidRDefault="00D46063" w:rsidP="00D46063">
            <w:pPr>
              <w:suppressAutoHyphens w:val="0"/>
            </w:pPr>
            <w:r w:rsidRPr="00FB57B5">
              <w:rPr>
                <w:rFonts w:ascii="Times New Roman" w:hAnsi="Times New Roman"/>
                <w:color w:val="000000" w:themeColor="text1"/>
                <w:szCs w:val="24"/>
              </w:rPr>
              <w:t xml:space="preserve">Turimo </w:t>
            </w:r>
            <w:r w:rsidRPr="00FB57B5">
              <w:rPr>
                <w:rFonts w:ascii="Times New Roman" w:hAnsi="Times New Roman"/>
                <w:i/>
                <w:iCs/>
                <w:color w:val="000000" w:themeColor="text1"/>
                <w:szCs w:val="24"/>
              </w:rPr>
              <w:t>SIEM</w:t>
            </w:r>
            <w:r w:rsidRPr="00FB57B5">
              <w:rPr>
                <w:rFonts w:ascii="Times New Roman" w:hAnsi="Times New Roman"/>
                <w:color w:val="000000" w:themeColor="text1"/>
                <w:szCs w:val="24"/>
              </w:rPr>
              <w:t xml:space="preserve"> įrankio priežiūra, analitikos tobulinimas ir plėtra</w:t>
            </w:r>
          </w:p>
        </w:tc>
        <w:tc>
          <w:tcPr>
            <w:tcW w:w="1176" w:type="dxa"/>
            <w:noWrap/>
            <w:vAlign w:val="center"/>
          </w:tcPr>
          <w:p w14:paraId="539C9197" w14:textId="23E5FCB0" w:rsidR="00D46063" w:rsidRPr="00FB57B5" w:rsidRDefault="00D46063" w:rsidP="00D46063">
            <w:pPr>
              <w:tabs>
                <w:tab w:val="left" w:pos="3132"/>
              </w:tabs>
            </w:pPr>
            <w:r w:rsidRPr="00FB57B5">
              <w:rPr>
                <w:rFonts w:ascii="Times New Roman" w:hAnsi="Times New Roman"/>
                <w:color w:val="000000" w:themeColor="text1"/>
                <w:szCs w:val="24"/>
              </w:rPr>
              <w:t>4 000</w:t>
            </w:r>
          </w:p>
        </w:tc>
        <w:tc>
          <w:tcPr>
            <w:tcW w:w="1040" w:type="dxa"/>
            <w:noWrap/>
            <w:vAlign w:val="center"/>
          </w:tcPr>
          <w:p w14:paraId="388A31A9" w14:textId="491BABB4" w:rsidR="00D46063" w:rsidRPr="00FB57B5" w:rsidRDefault="00D46063" w:rsidP="00D46063">
            <w:pPr>
              <w:tabs>
                <w:tab w:val="left" w:pos="3132"/>
              </w:tabs>
              <w:rPr>
                <w:szCs w:val="24"/>
              </w:rPr>
            </w:pPr>
            <w:r w:rsidRPr="00FB57B5">
              <w:rPr>
                <w:rFonts w:ascii="Times New Roman" w:hAnsi="Times New Roman"/>
                <w:color w:val="000000" w:themeColor="text1"/>
                <w:szCs w:val="24"/>
              </w:rPr>
              <w:t>41 000</w:t>
            </w:r>
          </w:p>
        </w:tc>
        <w:tc>
          <w:tcPr>
            <w:tcW w:w="2355" w:type="dxa"/>
            <w:vAlign w:val="center"/>
          </w:tcPr>
          <w:p w14:paraId="289FF823" w14:textId="518389EC" w:rsidR="00D46063" w:rsidRPr="00FB57B5" w:rsidRDefault="00D46063" w:rsidP="00D46063">
            <w:pPr>
              <w:suppressAutoHyphens w:val="0"/>
            </w:pPr>
            <w:r w:rsidRPr="00FB57B5">
              <w:rPr>
                <w:rFonts w:ascii="Times New Roman" w:hAnsi="Times New Roman"/>
                <w:szCs w:val="24"/>
              </w:rPr>
              <w:t>Aplinkos ministerijos Informacinių technologijų skyrius</w:t>
            </w:r>
          </w:p>
        </w:tc>
      </w:tr>
      <w:tr w:rsidR="00815C82" w:rsidRPr="00C61920" w14:paraId="3E2A354F" w14:textId="77777777" w:rsidTr="00D9397D">
        <w:trPr>
          <w:trHeight w:val="611"/>
        </w:trPr>
        <w:tc>
          <w:tcPr>
            <w:tcW w:w="816" w:type="dxa"/>
            <w:noWrap/>
            <w:vAlign w:val="center"/>
          </w:tcPr>
          <w:p w14:paraId="6928D891" w14:textId="32374F27" w:rsidR="00815C82" w:rsidRPr="00FB57B5" w:rsidRDefault="00815C82" w:rsidP="00D46063">
            <w:pPr>
              <w:tabs>
                <w:tab w:val="left" w:pos="3132"/>
              </w:tabs>
              <w:rPr>
                <w:rFonts w:ascii="Times New Roman" w:hAnsi="Times New Roman"/>
                <w:szCs w:val="24"/>
              </w:rPr>
            </w:pPr>
            <w:r w:rsidRPr="00FB57B5">
              <w:rPr>
                <w:rFonts w:ascii="Times New Roman" w:hAnsi="Times New Roman"/>
                <w:szCs w:val="24"/>
              </w:rPr>
              <w:t>6.53.</w:t>
            </w:r>
          </w:p>
        </w:tc>
        <w:tc>
          <w:tcPr>
            <w:tcW w:w="4536" w:type="dxa"/>
            <w:vAlign w:val="center"/>
          </w:tcPr>
          <w:p w14:paraId="5F090FF6" w14:textId="722AAAC2" w:rsidR="00815C82" w:rsidRPr="00FB57B5" w:rsidRDefault="00815C82" w:rsidP="00D46063">
            <w:pPr>
              <w:suppressAutoHyphens w:val="0"/>
              <w:rPr>
                <w:rFonts w:ascii="Times New Roman" w:hAnsi="Times New Roman"/>
                <w:color w:val="000000" w:themeColor="text1"/>
                <w:szCs w:val="24"/>
              </w:rPr>
            </w:pPr>
            <w:r w:rsidRPr="00FB57B5">
              <w:rPr>
                <w:rFonts w:ascii="Times New Roman" w:hAnsi="Times New Roman"/>
                <w:color w:val="000000" w:themeColor="text1"/>
                <w:szCs w:val="24"/>
              </w:rPr>
              <w:t xml:space="preserve">Projektas </w:t>
            </w:r>
            <w:r w:rsidRPr="00FB57B5">
              <w:rPr>
                <w:rFonts w:ascii="Times New Roman" w:hAnsi="Times New Roman"/>
                <w:szCs w:val="24"/>
              </w:rPr>
              <w:t>„</w:t>
            </w:r>
            <w:r w:rsidRPr="00FB57B5">
              <w:rPr>
                <w:rFonts w:ascii="Times New Roman" w:hAnsi="Times New Roman"/>
                <w:color w:val="000000" w:themeColor="text1"/>
                <w:szCs w:val="24"/>
              </w:rPr>
              <w:t>Tvarkau Lietuvą</w:t>
            </w:r>
            <w:r w:rsidRPr="00FB57B5">
              <w:rPr>
                <w:rFonts w:ascii="Times New Roman" w:hAnsi="Times New Roman"/>
                <w:szCs w:val="24"/>
              </w:rPr>
              <w:t>“</w:t>
            </w:r>
          </w:p>
        </w:tc>
        <w:tc>
          <w:tcPr>
            <w:tcW w:w="1176" w:type="dxa"/>
            <w:noWrap/>
            <w:vAlign w:val="center"/>
          </w:tcPr>
          <w:p w14:paraId="79B62FAC" w14:textId="2D603F19" w:rsidR="00815C82" w:rsidRPr="00FB57B5" w:rsidRDefault="00815C82" w:rsidP="00D46063">
            <w:pPr>
              <w:tabs>
                <w:tab w:val="left" w:pos="3132"/>
              </w:tabs>
              <w:rPr>
                <w:rFonts w:ascii="Times New Roman" w:hAnsi="Times New Roman"/>
                <w:color w:val="000000" w:themeColor="text1"/>
                <w:szCs w:val="24"/>
              </w:rPr>
            </w:pPr>
            <w:r w:rsidRPr="00FB57B5">
              <w:rPr>
                <w:rFonts w:ascii="Times New Roman" w:hAnsi="Times New Roman"/>
                <w:color w:val="000000" w:themeColor="text1"/>
                <w:szCs w:val="24"/>
              </w:rPr>
              <w:t>15 000</w:t>
            </w:r>
          </w:p>
        </w:tc>
        <w:tc>
          <w:tcPr>
            <w:tcW w:w="1040" w:type="dxa"/>
            <w:noWrap/>
            <w:vAlign w:val="center"/>
          </w:tcPr>
          <w:p w14:paraId="5D4FDB7C" w14:textId="77777777" w:rsidR="00815C82" w:rsidRPr="00FB57B5" w:rsidRDefault="00815C82" w:rsidP="00D46063">
            <w:pPr>
              <w:tabs>
                <w:tab w:val="left" w:pos="3132"/>
              </w:tabs>
              <w:rPr>
                <w:rFonts w:ascii="Times New Roman" w:hAnsi="Times New Roman"/>
                <w:color w:val="000000" w:themeColor="text1"/>
                <w:szCs w:val="24"/>
              </w:rPr>
            </w:pPr>
          </w:p>
        </w:tc>
        <w:tc>
          <w:tcPr>
            <w:tcW w:w="2355" w:type="dxa"/>
            <w:vAlign w:val="center"/>
          </w:tcPr>
          <w:p w14:paraId="5BA40394" w14:textId="39430D08" w:rsidR="00815C82" w:rsidRPr="00FB57B5" w:rsidRDefault="00815C82" w:rsidP="00D46063">
            <w:pPr>
              <w:suppressAutoHyphens w:val="0"/>
              <w:rPr>
                <w:b/>
                <w:bCs/>
                <w:szCs w:val="24"/>
              </w:rPr>
            </w:pPr>
            <w:r w:rsidRPr="00FB57B5">
              <w:rPr>
                <w:rFonts w:ascii="Times New Roman" w:hAnsi="Times New Roman"/>
              </w:rPr>
              <w:t>Aplinkos apsaugos departamentas</w:t>
            </w:r>
          </w:p>
        </w:tc>
      </w:tr>
      <w:tr w:rsidR="003B3011" w:rsidRPr="00C61920" w14:paraId="6E720D94" w14:textId="77777777" w:rsidTr="00D46063">
        <w:trPr>
          <w:trHeight w:val="552"/>
        </w:trPr>
        <w:tc>
          <w:tcPr>
            <w:tcW w:w="816" w:type="dxa"/>
            <w:noWrap/>
            <w:vAlign w:val="center"/>
            <w:hideMark/>
          </w:tcPr>
          <w:p w14:paraId="7FC0D325"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w:t>
            </w:r>
          </w:p>
        </w:tc>
        <w:tc>
          <w:tcPr>
            <w:tcW w:w="4536" w:type="dxa"/>
            <w:noWrap/>
            <w:hideMark/>
          </w:tcPr>
          <w:p w14:paraId="2371361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Aplinkosaugos informacijai skleisti ir aplinkosauginiam švietimui  </w:t>
            </w:r>
          </w:p>
        </w:tc>
        <w:tc>
          <w:tcPr>
            <w:tcW w:w="1176" w:type="dxa"/>
          </w:tcPr>
          <w:p w14:paraId="4934EFBD" w14:textId="063A8D15" w:rsidR="003B3011" w:rsidRPr="00C61920" w:rsidRDefault="000C4B9D" w:rsidP="00ED1D3A">
            <w:pPr>
              <w:tabs>
                <w:tab w:val="left" w:pos="3132"/>
              </w:tabs>
              <w:rPr>
                <w:rFonts w:ascii="Times New Roman" w:hAnsi="Times New Roman"/>
                <w:strike/>
                <w:szCs w:val="24"/>
              </w:rPr>
            </w:pPr>
            <w:r w:rsidRPr="008E2E9B">
              <w:rPr>
                <w:rFonts w:ascii="Times New Roman" w:hAnsi="Times New Roman"/>
                <w:b/>
                <w:bCs/>
                <w:szCs w:val="24"/>
              </w:rPr>
              <w:t>3</w:t>
            </w:r>
            <w:r w:rsidR="00815C82">
              <w:rPr>
                <w:rFonts w:ascii="Times New Roman" w:hAnsi="Times New Roman"/>
                <w:b/>
                <w:bCs/>
                <w:szCs w:val="24"/>
              </w:rPr>
              <w:t>54</w:t>
            </w:r>
            <w:r w:rsidRPr="008E2E9B">
              <w:rPr>
                <w:rFonts w:ascii="Times New Roman" w:hAnsi="Times New Roman"/>
                <w:b/>
                <w:bCs/>
                <w:szCs w:val="24"/>
              </w:rPr>
              <w:t xml:space="preserve"> 230</w:t>
            </w:r>
          </w:p>
        </w:tc>
        <w:tc>
          <w:tcPr>
            <w:tcW w:w="1040" w:type="dxa"/>
          </w:tcPr>
          <w:p w14:paraId="0EDE0845" w14:textId="77777777" w:rsidR="003B3011" w:rsidRPr="00C61920" w:rsidRDefault="003B3011" w:rsidP="00ED1D3A">
            <w:pPr>
              <w:tabs>
                <w:tab w:val="left" w:pos="3132"/>
              </w:tabs>
              <w:rPr>
                <w:rFonts w:ascii="Times New Roman" w:hAnsi="Times New Roman"/>
                <w:szCs w:val="24"/>
              </w:rPr>
            </w:pPr>
          </w:p>
        </w:tc>
        <w:tc>
          <w:tcPr>
            <w:tcW w:w="2355" w:type="dxa"/>
          </w:tcPr>
          <w:p w14:paraId="76EFF40A" w14:textId="77777777" w:rsidR="003B3011" w:rsidRPr="00C61920" w:rsidRDefault="003B3011" w:rsidP="007328A4">
            <w:pPr>
              <w:tabs>
                <w:tab w:val="left" w:pos="3132"/>
              </w:tabs>
              <w:rPr>
                <w:rFonts w:ascii="Times New Roman" w:hAnsi="Times New Roman"/>
                <w:szCs w:val="24"/>
              </w:rPr>
            </w:pPr>
          </w:p>
        </w:tc>
      </w:tr>
      <w:tr w:rsidR="003B3011" w:rsidRPr="00C61920" w14:paraId="249ED774" w14:textId="77777777" w:rsidTr="00D46063">
        <w:trPr>
          <w:trHeight w:val="865"/>
        </w:trPr>
        <w:tc>
          <w:tcPr>
            <w:tcW w:w="816" w:type="dxa"/>
            <w:noWrap/>
            <w:vAlign w:val="center"/>
            <w:hideMark/>
          </w:tcPr>
          <w:p w14:paraId="287FE0FA" w14:textId="4ABFB5A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7.1.</w:t>
            </w:r>
          </w:p>
        </w:tc>
        <w:tc>
          <w:tcPr>
            <w:tcW w:w="4536" w:type="dxa"/>
          </w:tcPr>
          <w:p w14:paraId="4CE6943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10 110</w:t>
            </w:r>
          </w:p>
        </w:tc>
        <w:tc>
          <w:tcPr>
            <w:tcW w:w="1040" w:type="dxa"/>
            <w:noWrap/>
            <w:hideMark/>
          </w:tcPr>
          <w:p w14:paraId="71F3D8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2B6A9D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675E5D05" w14:textId="77777777" w:rsidTr="00D46063">
        <w:trPr>
          <w:trHeight w:val="1104"/>
        </w:trPr>
        <w:tc>
          <w:tcPr>
            <w:tcW w:w="816" w:type="dxa"/>
            <w:noWrap/>
            <w:vAlign w:val="center"/>
            <w:hideMark/>
          </w:tcPr>
          <w:p w14:paraId="7CBC4D03" w14:textId="37A81D2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7.2.</w:t>
            </w:r>
          </w:p>
        </w:tc>
        <w:tc>
          <w:tcPr>
            <w:tcW w:w="4536" w:type="dxa"/>
          </w:tcPr>
          <w:p w14:paraId="5EE35E0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Paviršinių vandens telkinių apsaugos zonų ir pakrančių apsaugos juostų žemėlapio parengimas, viešinimas, duomenų teikimas į Registrų centrą ir Geografinę informacinę sistemą (GIS), specialistų konsultavimas</w:t>
            </w:r>
          </w:p>
        </w:tc>
        <w:tc>
          <w:tcPr>
            <w:tcW w:w="1176" w:type="dxa"/>
            <w:noWrap/>
            <w:hideMark/>
          </w:tcPr>
          <w:p w14:paraId="539C239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15 000</w:t>
            </w:r>
          </w:p>
        </w:tc>
        <w:tc>
          <w:tcPr>
            <w:tcW w:w="1040" w:type="dxa"/>
            <w:noWrap/>
            <w:hideMark/>
          </w:tcPr>
          <w:p w14:paraId="280D3B6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EACD46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CFDA3FC" w14:textId="77777777" w:rsidTr="00D46063">
        <w:trPr>
          <w:trHeight w:val="1104"/>
        </w:trPr>
        <w:tc>
          <w:tcPr>
            <w:tcW w:w="816" w:type="dxa"/>
            <w:noWrap/>
            <w:vAlign w:val="center"/>
            <w:hideMark/>
          </w:tcPr>
          <w:p w14:paraId="2A237996" w14:textId="47746E4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7.3.</w:t>
            </w:r>
          </w:p>
        </w:tc>
        <w:tc>
          <w:tcPr>
            <w:tcW w:w="4536" w:type="dxa"/>
          </w:tcPr>
          <w:p w14:paraId="2DFC312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2 272</w:t>
            </w:r>
          </w:p>
        </w:tc>
        <w:tc>
          <w:tcPr>
            <w:tcW w:w="1040" w:type="dxa"/>
            <w:noWrap/>
            <w:hideMark/>
          </w:tcPr>
          <w:p w14:paraId="6FA146E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192AE0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3B3011" w:rsidRPr="00C61920" w14:paraId="057C80E0" w14:textId="77777777" w:rsidTr="00D46063">
        <w:trPr>
          <w:trHeight w:val="1104"/>
        </w:trPr>
        <w:tc>
          <w:tcPr>
            <w:tcW w:w="816" w:type="dxa"/>
            <w:noWrap/>
            <w:vAlign w:val="center"/>
            <w:hideMark/>
          </w:tcPr>
          <w:p w14:paraId="4988B9C9" w14:textId="58B7DB08"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7.4.</w:t>
            </w:r>
          </w:p>
        </w:tc>
        <w:tc>
          <w:tcPr>
            <w:tcW w:w="4536" w:type="dxa"/>
            <w:hideMark/>
          </w:tcPr>
          <w:p w14:paraId="1D4C398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6 248</w:t>
            </w:r>
          </w:p>
        </w:tc>
        <w:tc>
          <w:tcPr>
            <w:tcW w:w="1040" w:type="dxa"/>
            <w:noWrap/>
            <w:hideMark/>
          </w:tcPr>
          <w:p w14:paraId="4A8C818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0B52E08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1560EE" w:rsidRPr="00C61920" w14:paraId="3B12C4AA" w14:textId="77777777" w:rsidTr="00D46063">
        <w:trPr>
          <w:trHeight w:val="870"/>
        </w:trPr>
        <w:tc>
          <w:tcPr>
            <w:tcW w:w="816" w:type="dxa"/>
            <w:noWrap/>
            <w:vAlign w:val="center"/>
          </w:tcPr>
          <w:p w14:paraId="04C4B573" w14:textId="60DD94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7.5.</w:t>
            </w:r>
          </w:p>
        </w:tc>
        <w:tc>
          <w:tcPr>
            <w:tcW w:w="4536" w:type="dxa"/>
          </w:tcPr>
          <w:p w14:paraId="0971B102" w14:textId="67357BF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skatinantis sporto renginys</w:t>
            </w:r>
          </w:p>
        </w:tc>
        <w:tc>
          <w:tcPr>
            <w:tcW w:w="1176" w:type="dxa"/>
            <w:noWrap/>
            <w:vAlign w:val="center"/>
          </w:tcPr>
          <w:p w14:paraId="69A054FC" w14:textId="21ECB292"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E92C21" w14:textId="77777777" w:rsidR="001560EE" w:rsidRPr="00C61920" w:rsidRDefault="001560EE" w:rsidP="001560EE">
            <w:pPr>
              <w:tabs>
                <w:tab w:val="left" w:pos="3132"/>
              </w:tabs>
              <w:rPr>
                <w:rFonts w:ascii="Times New Roman" w:hAnsi="Times New Roman"/>
                <w:szCs w:val="24"/>
              </w:rPr>
            </w:pPr>
          </w:p>
        </w:tc>
        <w:tc>
          <w:tcPr>
            <w:tcW w:w="2355" w:type="dxa"/>
          </w:tcPr>
          <w:p w14:paraId="7A4EC61A" w14:textId="0836A216" w:rsidR="001560EE" w:rsidRPr="00C61920" w:rsidRDefault="001560EE" w:rsidP="007328A4">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1560EE" w:rsidRPr="00C61920" w14:paraId="522F0606" w14:textId="77777777" w:rsidTr="00D46063">
        <w:trPr>
          <w:trHeight w:val="840"/>
        </w:trPr>
        <w:tc>
          <w:tcPr>
            <w:tcW w:w="816" w:type="dxa"/>
            <w:noWrap/>
            <w:vAlign w:val="center"/>
          </w:tcPr>
          <w:p w14:paraId="27C6B70C" w14:textId="7DFBDF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7.6.</w:t>
            </w:r>
          </w:p>
        </w:tc>
        <w:tc>
          <w:tcPr>
            <w:tcW w:w="4536" w:type="dxa"/>
          </w:tcPr>
          <w:p w14:paraId="0D6913F1" w14:textId="4C98C11B"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C61920" w:rsidRDefault="00C56C4C" w:rsidP="001560EE">
            <w:pPr>
              <w:tabs>
                <w:tab w:val="left" w:pos="3132"/>
              </w:tabs>
              <w:rPr>
                <w:rFonts w:ascii="Times New Roman" w:hAnsi="Times New Roman"/>
                <w:strike/>
                <w:szCs w:val="24"/>
              </w:rPr>
            </w:pPr>
            <w:r w:rsidRPr="00C61920">
              <w:rPr>
                <w:rFonts w:ascii="Times New Roman" w:hAnsi="Times New Roman"/>
                <w:szCs w:val="24"/>
              </w:rPr>
              <w:t>6 050</w:t>
            </w:r>
          </w:p>
        </w:tc>
        <w:tc>
          <w:tcPr>
            <w:tcW w:w="1040" w:type="dxa"/>
            <w:noWrap/>
          </w:tcPr>
          <w:p w14:paraId="00400E46" w14:textId="77777777" w:rsidR="001560EE" w:rsidRPr="00C61920" w:rsidRDefault="001560EE" w:rsidP="001560EE">
            <w:pPr>
              <w:tabs>
                <w:tab w:val="left" w:pos="3132"/>
              </w:tabs>
              <w:rPr>
                <w:rFonts w:ascii="Times New Roman" w:hAnsi="Times New Roman"/>
                <w:szCs w:val="24"/>
              </w:rPr>
            </w:pPr>
          </w:p>
        </w:tc>
        <w:tc>
          <w:tcPr>
            <w:tcW w:w="2355" w:type="dxa"/>
          </w:tcPr>
          <w:p w14:paraId="347045B5" w14:textId="0FF13C6B"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ministerijos Strateginės komunikacijos skyrius</w:t>
            </w:r>
          </w:p>
        </w:tc>
      </w:tr>
      <w:tr w:rsidR="001560EE" w:rsidRPr="00C61920" w14:paraId="0B7349D1" w14:textId="77777777" w:rsidTr="00D46063">
        <w:trPr>
          <w:trHeight w:val="838"/>
        </w:trPr>
        <w:tc>
          <w:tcPr>
            <w:tcW w:w="816" w:type="dxa"/>
            <w:noWrap/>
            <w:vAlign w:val="center"/>
          </w:tcPr>
          <w:p w14:paraId="3771A8C5" w14:textId="4E6986BF"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7.7.</w:t>
            </w:r>
          </w:p>
        </w:tc>
        <w:tc>
          <w:tcPr>
            <w:tcW w:w="4536" w:type="dxa"/>
          </w:tcPr>
          <w:p w14:paraId="1E646E27" w14:textId="5D76B7A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40</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5ABFB1" w14:textId="77777777" w:rsidR="001560EE" w:rsidRPr="00C61920" w:rsidRDefault="001560EE" w:rsidP="001560EE">
            <w:pPr>
              <w:tabs>
                <w:tab w:val="left" w:pos="3132"/>
              </w:tabs>
              <w:rPr>
                <w:rFonts w:ascii="Times New Roman" w:hAnsi="Times New Roman"/>
                <w:szCs w:val="24"/>
              </w:rPr>
            </w:pPr>
          </w:p>
        </w:tc>
        <w:tc>
          <w:tcPr>
            <w:tcW w:w="2355" w:type="dxa"/>
          </w:tcPr>
          <w:p w14:paraId="2278B2E2" w14:textId="5DDB43EF"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 xml:space="preserve">Aplinkos ministerijos Strateginės komunikacijos skyrius </w:t>
            </w:r>
          </w:p>
        </w:tc>
      </w:tr>
      <w:tr w:rsidR="001560EE" w:rsidRPr="00C61920" w14:paraId="4D814EE9" w14:textId="77777777" w:rsidTr="00D46063">
        <w:trPr>
          <w:trHeight w:val="1111"/>
        </w:trPr>
        <w:tc>
          <w:tcPr>
            <w:tcW w:w="816" w:type="dxa"/>
            <w:noWrap/>
            <w:vAlign w:val="center"/>
          </w:tcPr>
          <w:p w14:paraId="661D50D2" w14:textId="32E666B6"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7.8.</w:t>
            </w:r>
          </w:p>
        </w:tc>
        <w:tc>
          <w:tcPr>
            <w:tcW w:w="4536" w:type="dxa"/>
            <w:vAlign w:val="center"/>
          </w:tcPr>
          <w:p w14:paraId="0DB285B9" w14:textId="2E71200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Visuomenės informavimo aplinkosaugos klausimais paslaugos kokybės gerinimas</w:t>
            </w:r>
          </w:p>
        </w:tc>
        <w:tc>
          <w:tcPr>
            <w:tcW w:w="1176" w:type="dxa"/>
            <w:noWrap/>
            <w:vAlign w:val="center"/>
          </w:tcPr>
          <w:p w14:paraId="14C0C03C" w14:textId="4AFBEEDC"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25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19B6FD9" w14:textId="77777777" w:rsidR="001560EE" w:rsidRPr="00C61920" w:rsidRDefault="001560EE" w:rsidP="001560EE">
            <w:pPr>
              <w:tabs>
                <w:tab w:val="left" w:pos="3132"/>
              </w:tabs>
              <w:rPr>
                <w:rFonts w:ascii="Times New Roman" w:hAnsi="Times New Roman"/>
                <w:szCs w:val="24"/>
              </w:rPr>
            </w:pPr>
          </w:p>
        </w:tc>
        <w:tc>
          <w:tcPr>
            <w:tcW w:w="2355" w:type="dxa"/>
          </w:tcPr>
          <w:p w14:paraId="031EBE90" w14:textId="168670E5" w:rsidR="001560EE" w:rsidRPr="00C61920" w:rsidRDefault="00AD4760" w:rsidP="007328A4">
            <w:pPr>
              <w:suppressAutoHyphens w:val="0"/>
              <w:rPr>
                <w:rFonts w:ascii="Times New Roman" w:hAnsi="Times New Roman"/>
                <w:szCs w:val="24"/>
              </w:rPr>
            </w:pPr>
            <w:r w:rsidRPr="00C61920">
              <w:rPr>
                <w:rFonts w:ascii="Times New Roman" w:hAnsi="Times New Roman"/>
                <w:szCs w:val="24"/>
              </w:rPr>
              <w:t xml:space="preserve">Aplinkos ministerijos </w:t>
            </w:r>
            <w:r w:rsidR="001560EE" w:rsidRPr="00C61920">
              <w:rPr>
                <w:rFonts w:ascii="Times New Roman" w:hAnsi="Times New Roman"/>
                <w:szCs w:val="24"/>
              </w:rPr>
              <w:t>Dokumentų valdymo ir asmenų aptarnavimo skyrius</w:t>
            </w:r>
          </w:p>
        </w:tc>
      </w:tr>
      <w:tr w:rsidR="00C56C4C" w:rsidRPr="00C61920" w14:paraId="0BCF5520" w14:textId="77777777" w:rsidTr="00D46063">
        <w:trPr>
          <w:trHeight w:val="738"/>
        </w:trPr>
        <w:tc>
          <w:tcPr>
            <w:tcW w:w="816" w:type="dxa"/>
            <w:noWrap/>
            <w:vAlign w:val="center"/>
          </w:tcPr>
          <w:p w14:paraId="553C1289" w14:textId="2506CB57"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t>7.9.</w:t>
            </w:r>
          </w:p>
        </w:tc>
        <w:tc>
          <w:tcPr>
            <w:tcW w:w="4536" w:type="dxa"/>
            <w:vAlign w:val="center"/>
          </w:tcPr>
          <w:p w14:paraId="7C9FF426" w14:textId="274A1D6C"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Žemės dienos minėjimo renginys</w:t>
            </w:r>
          </w:p>
        </w:tc>
        <w:tc>
          <w:tcPr>
            <w:tcW w:w="1176" w:type="dxa"/>
            <w:noWrap/>
            <w:vAlign w:val="center"/>
          </w:tcPr>
          <w:p w14:paraId="1F66429A" w14:textId="104BE3D2"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7 000</w:t>
            </w:r>
          </w:p>
        </w:tc>
        <w:tc>
          <w:tcPr>
            <w:tcW w:w="1040" w:type="dxa"/>
            <w:noWrap/>
          </w:tcPr>
          <w:p w14:paraId="3115DDE5" w14:textId="77777777" w:rsidR="00C56C4C" w:rsidRPr="00C61920" w:rsidRDefault="00C56C4C" w:rsidP="00C56C4C">
            <w:pPr>
              <w:tabs>
                <w:tab w:val="left" w:pos="3132"/>
              </w:tabs>
              <w:rPr>
                <w:rFonts w:ascii="Times New Roman" w:hAnsi="Times New Roman"/>
                <w:szCs w:val="24"/>
              </w:rPr>
            </w:pPr>
          </w:p>
        </w:tc>
        <w:tc>
          <w:tcPr>
            <w:tcW w:w="2355" w:type="dxa"/>
          </w:tcPr>
          <w:p w14:paraId="2EEE6CC4" w14:textId="7251DBC1"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C56C4C" w:rsidRPr="00C61920" w14:paraId="5DC80DC8" w14:textId="77777777" w:rsidTr="00D46063">
        <w:trPr>
          <w:trHeight w:val="874"/>
        </w:trPr>
        <w:tc>
          <w:tcPr>
            <w:tcW w:w="816" w:type="dxa"/>
            <w:noWrap/>
            <w:vAlign w:val="center"/>
          </w:tcPr>
          <w:p w14:paraId="245DA486" w14:textId="4D44BA16"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t>7.10.</w:t>
            </w:r>
          </w:p>
        </w:tc>
        <w:tc>
          <w:tcPr>
            <w:tcW w:w="4536" w:type="dxa"/>
            <w:vAlign w:val="center"/>
          </w:tcPr>
          <w:p w14:paraId="377D6B11" w14:textId="615781E3"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6 050</w:t>
            </w:r>
          </w:p>
        </w:tc>
        <w:tc>
          <w:tcPr>
            <w:tcW w:w="1040" w:type="dxa"/>
            <w:noWrap/>
          </w:tcPr>
          <w:p w14:paraId="36DFC086" w14:textId="77777777" w:rsidR="00C56C4C" w:rsidRPr="00C61920" w:rsidRDefault="00C56C4C" w:rsidP="00C56C4C">
            <w:pPr>
              <w:tabs>
                <w:tab w:val="left" w:pos="3132"/>
              </w:tabs>
              <w:rPr>
                <w:rFonts w:ascii="Times New Roman" w:hAnsi="Times New Roman"/>
                <w:szCs w:val="24"/>
              </w:rPr>
            </w:pPr>
          </w:p>
        </w:tc>
        <w:tc>
          <w:tcPr>
            <w:tcW w:w="2355" w:type="dxa"/>
          </w:tcPr>
          <w:p w14:paraId="40E9A0BB" w14:textId="559509AE"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AD4760" w:rsidRPr="00C61920">
              <w:rPr>
                <w:rFonts w:ascii="Times New Roman" w:hAnsi="Times New Roman"/>
                <w:szCs w:val="24"/>
              </w:rPr>
              <w:t>S</w:t>
            </w:r>
            <w:r w:rsidRPr="00C61920">
              <w:rPr>
                <w:rFonts w:ascii="Times New Roman" w:hAnsi="Times New Roman"/>
                <w:szCs w:val="24"/>
              </w:rPr>
              <w:t>trateginės komunikacijos skyrius</w:t>
            </w:r>
          </w:p>
        </w:tc>
      </w:tr>
      <w:tr w:rsidR="00FE5553" w:rsidRPr="00C61920" w14:paraId="1FD49CCF" w14:textId="77777777" w:rsidTr="00D46063">
        <w:trPr>
          <w:trHeight w:val="844"/>
        </w:trPr>
        <w:tc>
          <w:tcPr>
            <w:tcW w:w="816" w:type="dxa"/>
            <w:noWrap/>
            <w:vAlign w:val="center"/>
          </w:tcPr>
          <w:p w14:paraId="15738904" w14:textId="0D316E35" w:rsidR="00FE5553" w:rsidRPr="00C61920" w:rsidRDefault="00FE5553" w:rsidP="00D14C3D">
            <w:pPr>
              <w:tabs>
                <w:tab w:val="left" w:pos="3132"/>
              </w:tabs>
              <w:rPr>
                <w:rFonts w:ascii="Times New Roman" w:hAnsi="Times New Roman"/>
                <w:szCs w:val="24"/>
              </w:rPr>
            </w:pPr>
            <w:r w:rsidRPr="00C61920">
              <w:rPr>
                <w:rFonts w:ascii="Times New Roman" w:hAnsi="Times New Roman"/>
                <w:szCs w:val="24"/>
              </w:rPr>
              <w:t>7.1</w:t>
            </w:r>
            <w:r w:rsidR="00B071ED" w:rsidRPr="00C61920">
              <w:rPr>
                <w:rFonts w:ascii="Times New Roman" w:hAnsi="Times New Roman"/>
                <w:szCs w:val="24"/>
              </w:rPr>
              <w:t>1</w:t>
            </w:r>
          </w:p>
        </w:tc>
        <w:tc>
          <w:tcPr>
            <w:tcW w:w="4536" w:type="dxa"/>
            <w:vAlign w:val="center"/>
          </w:tcPr>
          <w:p w14:paraId="0C5C28A3" w14:textId="4E6CAD2C" w:rsidR="00FE5553" w:rsidRPr="00C61920" w:rsidRDefault="00FE5553" w:rsidP="00B4703A">
            <w:pPr>
              <w:tabs>
                <w:tab w:val="left" w:pos="3132"/>
              </w:tabs>
              <w:jc w:val="both"/>
              <w:rPr>
                <w:rFonts w:ascii="Times New Roman" w:hAnsi="Times New Roman"/>
                <w:szCs w:val="24"/>
                <w:lang w:eastAsia="lt-LT"/>
              </w:rPr>
            </w:pPr>
            <w:r w:rsidRPr="00C61920">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C61920" w:rsidRDefault="00FE5553" w:rsidP="00C56C4C">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0F44AB9E" w14:textId="77777777" w:rsidR="00FE5553" w:rsidRPr="00C61920" w:rsidRDefault="00FE5553" w:rsidP="00C56C4C">
            <w:pPr>
              <w:tabs>
                <w:tab w:val="left" w:pos="3132"/>
              </w:tabs>
              <w:rPr>
                <w:rFonts w:ascii="Times New Roman" w:hAnsi="Times New Roman"/>
                <w:szCs w:val="24"/>
              </w:rPr>
            </w:pPr>
          </w:p>
        </w:tc>
        <w:tc>
          <w:tcPr>
            <w:tcW w:w="2355" w:type="dxa"/>
          </w:tcPr>
          <w:p w14:paraId="587872B0" w14:textId="7F6D7A7A" w:rsidR="00FE5553" w:rsidRPr="00C61920" w:rsidRDefault="00FE5553"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9A37AA" w:rsidRPr="00C61920">
              <w:rPr>
                <w:rFonts w:ascii="Times New Roman" w:hAnsi="Times New Roman"/>
                <w:szCs w:val="24"/>
              </w:rPr>
              <w:t>S</w:t>
            </w:r>
            <w:r w:rsidRPr="00C61920">
              <w:rPr>
                <w:rFonts w:ascii="Times New Roman" w:hAnsi="Times New Roman"/>
                <w:szCs w:val="24"/>
              </w:rPr>
              <w:t>trateginės komunikacijos skyrius</w:t>
            </w:r>
          </w:p>
        </w:tc>
      </w:tr>
      <w:tr w:rsidR="00B071ED" w:rsidRPr="00C61920" w14:paraId="654C7F6C" w14:textId="77777777" w:rsidTr="00D46063">
        <w:trPr>
          <w:trHeight w:val="844"/>
        </w:trPr>
        <w:tc>
          <w:tcPr>
            <w:tcW w:w="816" w:type="dxa"/>
            <w:noWrap/>
            <w:vAlign w:val="center"/>
          </w:tcPr>
          <w:p w14:paraId="5718051F" w14:textId="7FAC188D"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lastRenderedPageBreak/>
              <w:t>7.12.</w:t>
            </w:r>
          </w:p>
        </w:tc>
        <w:tc>
          <w:tcPr>
            <w:tcW w:w="4536" w:type="dxa"/>
            <w:vAlign w:val="center"/>
          </w:tcPr>
          <w:p w14:paraId="4F89533F" w14:textId="69E0C176" w:rsidR="00B071ED" w:rsidRPr="00C61920" w:rsidRDefault="00B071ED" w:rsidP="00B071ED">
            <w:pPr>
              <w:tabs>
                <w:tab w:val="left" w:pos="3132"/>
              </w:tabs>
              <w:jc w:val="both"/>
              <w:rPr>
                <w:rFonts w:ascii="Times New Roman" w:hAnsi="Times New Roman"/>
                <w:szCs w:val="24"/>
                <w:lang w:eastAsia="lt-LT"/>
              </w:rPr>
            </w:pPr>
            <w:r w:rsidRPr="00C61920">
              <w:rPr>
                <w:rFonts w:ascii="Times New Roman" w:hAnsi="Times New Roman"/>
                <w:szCs w:val="24"/>
                <w:lang w:eastAsia="lt-LT"/>
              </w:rPr>
              <w:t>Pranešimų spaudai viešinimas naujienų agentūros (-ų) pranešimų spaudai publikavimo sistemoje (-</w:t>
            </w:r>
            <w:proofErr w:type="spellStart"/>
            <w:r w:rsidRPr="00C61920">
              <w:rPr>
                <w:rFonts w:ascii="Times New Roman" w:hAnsi="Times New Roman"/>
                <w:szCs w:val="24"/>
                <w:lang w:eastAsia="lt-LT"/>
              </w:rPr>
              <w:t>ose</w:t>
            </w:r>
            <w:proofErr w:type="spellEnd"/>
            <w:r w:rsidRPr="00C61920">
              <w:rPr>
                <w:rFonts w:ascii="Times New Roman" w:hAnsi="Times New Roman"/>
                <w:szCs w:val="24"/>
                <w:lang w:eastAsia="lt-LT"/>
              </w:rPr>
              <w:t>)</w:t>
            </w:r>
          </w:p>
        </w:tc>
        <w:tc>
          <w:tcPr>
            <w:tcW w:w="1176" w:type="dxa"/>
            <w:noWrap/>
            <w:vAlign w:val="center"/>
          </w:tcPr>
          <w:p w14:paraId="624B81AF" w14:textId="115BBC1D"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8 000</w:t>
            </w:r>
          </w:p>
        </w:tc>
        <w:tc>
          <w:tcPr>
            <w:tcW w:w="1040" w:type="dxa"/>
            <w:noWrap/>
          </w:tcPr>
          <w:p w14:paraId="05BB02B3" w14:textId="77777777" w:rsidR="00B071ED" w:rsidRPr="00C61920" w:rsidRDefault="00B071ED" w:rsidP="00B071ED">
            <w:pPr>
              <w:tabs>
                <w:tab w:val="left" w:pos="3132"/>
              </w:tabs>
              <w:rPr>
                <w:rFonts w:ascii="Times New Roman" w:hAnsi="Times New Roman"/>
                <w:szCs w:val="24"/>
              </w:rPr>
            </w:pPr>
          </w:p>
        </w:tc>
        <w:tc>
          <w:tcPr>
            <w:tcW w:w="2355" w:type="dxa"/>
          </w:tcPr>
          <w:p w14:paraId="7263449F" w14:textId="05D79F96"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7A2AED6F" w14:textId="77777777" w:rsidTr="00D46063">
        <w:trPr>
          <w:trHeight w:val="844"/>
        </w:trPr>
        <w:tc>
          <w:tcPr>
            <w:tcW w:w="816" w:type="dxa"/>
            <w:noWrap/>
            <w:vAlign w:val="center"/>
          </w:tcPr>
          <w:p w14:paraId="07E73361" w14:textId="52977F83"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C61920" w:rsidRDefault="00B071ED" w:rsidP="00706751">
            <w:pPr>
              <w:tabs>
                <w:tab w:val="left" w:pos="3132"/>
              </w:tabs>
              <w:jc w:val="both"/>
              <w:rPr>
                <w:rFonts w:ascii="Times New Roman" w:hAnsi="Times New Roman"/>
                <w:szCs w:val="24"/>
                <w:lang w:eastAsia="lt-LT"/>
              </w:rPr>
            </w:pPr>
            <w:r w:rsidRPr="00C61920">
              <w:rPr>
                <w:rFonts w:ascii="Times New Roman" w:hAnsi="Times New Roman"/>
                <w:szCs w:val="24"/>
              </w:rPr>
              <w:t>Apdovanojimų, skatinančių gyventojų sąmoningum</w:t>
            </w:r>
            <w:r w:rsidR="00706751" w:rsidRPr="00C61920">
              <w:rPr>
                <w:rFonts w:ascii="Times New Roman" w:hAnsi="Times New Roman"/>
                <w:szCs w:val="24"/>
              </w:rPr>
              <w:t>ą</w:t>
            </w:r>
            <w:r w:rsidRPr="00C61920">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4 000</w:t>
            </w:r>
          </w:p>
        </w:tc>
        <w:tc>
          <w:tcPr>
            <w:tcW w:w="1040" w:type="dxa"/>
            <w:noWrap/>
          </w:tcPr>
          <w:p w14:paraId="57F7823C" w14:textId="77777777" w:rsidR="00B071ED" w:rsidRPr="00C61920" w:rsidRDefault="00B071ED" w:rsidP="00B071ED">
            <w:pPr>
              <w:tabs>
                <w:tab w:val="left" w:pos="3132"/>
              </w:tabs>
              <w:rPr>
                <w:rFonts w:ascii="Times New Roman" w:hAnsi="Times New Roman"/>
                <w:szCs w:val="24"/>
              </w:rPr>
            </w:pPr>
          </w:p>
        </w:tc>
        <w:tc>
          <w:tcPr>
            <w:tcW w:w="2355" w:type="dxa"/>
          </w:tcPr>
          <w:p w14:paraId="4D4C10BC" w14:textId="3547F964"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5EC52A4D" w14:textId="77777777" w:rsidTr="00D46063">
        <w:trPr>
          <w:trHeight w:val="844"/>
        </w:trPr>
        <w:tc>
          <w:tcPr>
            <w:tcW w:w="816" w:type="dxa"/>
            <w:noWrap/>
            <w:vAlign w:val="center"/>
          </w:tcPr>
          <w:p w14:paraId="13DB71AA" w14:textId="1C4E97A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C61920" w:rsidRDefault="00B071ED" w:rsidP="00B071ED">
            <w:pPr>
              <w:suppressAutoHyphens w:val="0"/>
              <w:jc w:val="both"/>
              <w:rPr>
                <w:rFonts w:ascii="Times New Roman" w:hAnsi="Times New Roman"/>
                <w:lang w:eastAsia="lt-LT"/>
              </w:rPr>
            </w:pPr>
            <w:r w:rsidRPr="00C61920">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18 000</w:t>
            </w:r>
          </w:p>
        </w:tc>
        <w:tc>
          <w:tcPr>
            <w:tcW w:w="1040" w:type="dxa"/>
            <w:noWrap/>
          </w:tcPr>
          <w:p w14:paraId="1B084C2C" w14:textId="77777777" w:rsidR="00B071ED" w:rsidRPr="00C61920" w:rsidRDefault="00B071ED" w:rsidP="00B071ED">
            <w:pPr>
              <w:tabs>
                <w:tab w:val="left" w:pos="3132"/>
              </w:tabs>
              <w:rPr>
                <w:rFonts w:ascii="Times New Roman" w:hAnsi="Times New Roman"/>
                <w:szCs w:val="24"/>
              </w:rPr>
            </w:pPr>
          </w:p>
        </w:tc>
        <w:tc>
          <w:tcPr>
            <w:tcW w:w="2355" w:type="dxa"/>
          </w:tcPr>
          <w:p w14:paraId="285EFAB8" w14:textId="6CED725F"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FA0825" w:rsidRPr="00C61920" w14:paraId="4C15DC5F" w14:textId="77777777" w:rsidTr="00D46063">
        <w:trPr>
          <w:trHeight w:val="844"/>
        </w:trPr>
        <w:tc>
          <w:tcPr>
            <w:tcW w:w="816" w:type="dxa"/>
            <w:noWrap/>
            <w:vAlign w:val="center"/>
          </w:tcPr>
          <w:p w14:paraId="1F2B8F55" w14:textId="24792362" w:rsidR="00FA0825" w:rsidRPr="00C61920" w:rsidRDefault="00FA0825" w:rsidP="00D14C3D">
            <w:pPr>
              <w:tabs>
                <w:tab w:val="left" w:pos="3132"/>
              </w:tabs>
              <w:rPr>
                <w:rFonts w:ascii="Times New Roman" w:hAnsi="Times New Roman"/>
                <w:szCs w:val="24"/>
              </w:rPr>
            </w:pPr>
            <w:r w:rsidRPr="00C61920">
              <w:rPr>
                <w:rFonts w:ascii="Times New Roman" w:hAnsi="Times New Roman"/>
                <w:szCs w:val="24"/>
              </w:rPr>
              <w:t>7.15.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C61920" w:rsidRDefault="00FA0825" w:rsidP="00FA0825">
            <w:pPr>
              <w:suppressAutoHyphens w:val="0"/>
              <w:jc w:val="both"/>
              <w:rPr>
                <w:rFonts w:ascii="Times New Roman" w:hAnsi="Times New Roman"/>
                <w:szCs w:val="24"/>
                <w:lang w:eastAsia="lt-LT"/>
              </w:rPr>
            </w:pPr>
            <w:r w:rsidRPr="00C61920">
              <w:rPr>
                <w:rFonts w:ascii="Times New Roman" w:hAnsi="Times New Roman"/>
                <w:szCs w:val="24"/>
              </w:rPr>
              <w:t>Projektas, skirtas aplinkosauginiams sprendimams verslo aplinkoje skatinti</w:t>
            </w:r>
          </w:p>
          <w:p w14:paraId="652664DA" w14:textId="77777777" w:rsidR="00FA0825" w:rsidRPr="00C61920" w:rsidRDefault="00FA0825" w:rsidP="00B071ED">
            <w:pPr>
              <w:suppressAutoHyphens w:val="0"/>
              <w:jc w:val="both"/>
              <w:rPr>
                <w:rFonts w:ascii="Times New Roman" w:hAnsi="Times New Roman"/>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F7E926" w14:textId="3794E540" w:rsidR="00FA0825" w:rsidRPr="00C61920" w:rsidRDefault="00FA0825" w:rsidP="00B071ED">
            <w:pPr>
              <w:tabs>
                <w:tab w:val="left" w:pos="3132"/>
              </w:tabs>
              <w:rPr>
                <w:rFonts w:ascii="Times New Roman" w:hAnsi="Times New Roman"/>
                <w:szCs w:val="24"/>
              </w:rPr>
            </w:pPr>
            <w:r w:rsidRPr="00C61920">
              <w:rPr>
                <w:rFonts w:ascii="Times New Roman" w:hAnsi="Times New Roman"/>
                <w:szCs w:val="24"/>
              </w:rPr>
              <w:t>11 000</w:t>
            </w:r>
          </w:p>
        </w:tc>
        <w:tc>
          <w:tcPr>
            <w:tcW w:w="1040" w:type="dxa"/>
            <w:noWrap/>
          </w:tcPr>
          <w:p w14:paraId="1DB80424" w14:textId="77777777" w:rsidR="00FA0825" w:rsidRPr="00C61920" w:rsidRDefault="00FA0825" w:rsidP="00B071ED">
            <w:pPr>
              <w:tabs>
                <w:tab w:val="left" w:pos="3132"/>
              </w:tabs>
              <w:rPr>
                <w:rFonts w:ascii="Times New Roman" w:hAnsi="Times New Roman"/>
                <w:szCs w:val="24"/>
              </w:rPr>
            </w:pPr>
          </w:p>
        </w:tc>
        <w:tc>
          <w:tcPr>
            <w:tcW w:w="2355" w:type="dxa"/>
          </w:tcPr>
          <w:p w14:paraId="3783886F" w14:textId="32E1FEEF" w:rsidR="00FA0825" w:rsidRPr="00C61920" w:rsidRDefault="00FA0825"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2726EA" w:rsidRPr="00C61920" w14:paraId="12D4952B" w14:textId="77777777" w:rsidTr="00D46063">
        <w:trPr>
          <w:trHeight w:val="844"/>
        </w:trPr>
        <w:tc>
          <w:tcPr>
            <w:tcW w:w="816" w:type="dxa"/>
            <w:noWrap/>
            <w:vAlign w:val="center"/>
          </w:tcPr>
          <w:p w14:paraId="630F5A65" w14:textId="11FAF8C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Projektas, skatinantis </w:t>
            </w:r>
            <w:r w:rsidR="008420E1" w:rsidRPr="00C61920">
              <w:rPr>
                <w:rFonts w:ascii="Times New Roman" w:hAnsi="Times New Roman"/>
                <w:szCs w:val="24"/>
              </w:rPr>
              <w:t xml:space="preserve">išsaugoti </w:t>
            </w:r>
            <w:r w:rsidRPr="00C61920">
              <w:rPr>
                <w:rFonts w:ascii="Times New Roman" w:hAnsi="Times New Roman"/>
                <w:szCs w:val="24"/>
              </w:rPr>
              <w:t xml:space="preserve">Europos tamsiosios bitės </w:t>
            </w:r>
            <w:proofErr w:type="spellStart"/>
            <w:r w:rsidRPr="00C61920">
              <w:rPr>
                <w:rFonts w:ascii="Times New Roman" w:hAnsi="Times New Roman"/>
                <w:szCs w:val="24"/>
              </w:rPr>
              <w:t>medunešės</w:t>
            </w:r>
            <w:proofErr w:type="spellEnd"/>
            <w:r w:rsidRPr="00C61920">
              <w:rPr>
                <w:rFonts w:ascii="Times New Roman" w:hAnsi="Times New Roman"/>
                <w:szCs w:val="24"/>
              </w:rPr>
              <w:t xml:space="preserve"> </w:t>
            </w:r>
            <w:r w:rsidR="008420E1" w:rsidRPr="00C61920">
              <w:rPr>
                <w:rFonts w:ascii="Times New Roman" w:hAnsi="Times New Roman"/>
                <w:szCs w:val="24"/>
              </w:rPr>
              <w:t xml:space="preserve">populiaciją </w:t>
            </w:r>
            <w:r w:rsidRPr="00C61920">
              <w:rPr>
                <w:rFonts w:ascii="Times New Roman" w:hAnsi="Times New Roman"/>
                <w:szCs w:val="24"/>
              </w:rPr>
              <w:t>Lietuvoje</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1978205" w14:textId="376F0616"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12</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C63E8A4"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6FE0817D" w14:textId="26CD1B20" w:rsidR="002726EA" w:rsidRPr="00C61920" w:rsidRDefault="0045769C" w:rsidP="002726EA">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2726EA" w:rsidRPr="00C61920" w14:paraId="075B0D21" w14:textId="77777777" w:rsidTr="00D46063">
        <w:trPr>
          <w:trHeight w:val="844"/>
        </w:trPr>
        <w:tc>
          <w:tcPr>
            <w:tcW w:w="816" w:type="dxa"/>
            <w:noWrap/>
            <w:vAlign w:val="center"/>
          </w:tcPr>
          <w:p w14:paraId="3C78329F" w14:textId="3FCB39F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Gyventojų švietimui apie medžioklę ir jos svarbą skirtas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F373790" w14:textId="496B6B4E"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45B7B23"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348FAFE1" w14:textId="6FCAFA0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F359A5F" w14:textId="77777777" w:rsidTr="00D46063">
        <w:trPr>
          <w:trHeight w:val="844"/>
        </w:trPr>
        <w:tc>
          <w:tcPr>
            <w:tcW w:w="816" w:type="dxa"/>
            <w:noWrap/>
            <w:vAlign w:val="center"/>
          </w:tcPr>
          <w:p w14:paraId="4154DDA4" w14:textId="00227A24"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Aukštaitijos nacionalinio parko 50-mečio raidos ir gamtinių vertybių pristatymas naujienų portaluose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048BAF" w14:textId="2B3971C5"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36</w:t>
            </w:r>
            <w:r w:rsidR="00270C4D" w:rsidRPr="00C61920">
              <w:rPr>
                <w:rFonts w:ascii="Times New Roman" w:hAnsi="Times New Roman"/>
                <w:szCs w:val="24"/>
              </w:rPr>
              <w:t xml:space="preserve"> </w:t>
            </w:r>
            <w:r w:rsidRPr="00C61920">
              <w:rPr>
                <w:rFonts w:ascii="Times New Roman" w:hAnsi="Times New Roman"/>
                <w:szCs w:val="24"/>
              </w:rPr>
              <w:t>300</w:t>
            </w:r>
          </w:p>
        </w:tc>
        <w:tc>
          <w:tcPr>
            <w:tcW w:w="1040" w:type="dxa"/>
            <w:noWrap/>
          </w:tcPr>
          <w:p w14:paraId="7B6F8E37"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01AFC56D" w14:textId="58E7DFD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A530D9A" w14:textId="77777777" w:rsidTr="00D46063">
        <w:trPr>
          <w:trHeight w:val="844"/>
        </w:trPr>
        <w:tc>
          <w:tcPr>
            <w:tcW w:w="816" w:type="dxa"/>
            <w:noWrap/>
            <w:vAlign w:val="center"/>
          </w:tcPr>
          <w:p w14:paraId="1EF0D079" w14:textId="1DD2AB3E"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Baltijos jūros </w:t>
            </w:r>
            <w:proofErr w:type="spellStart"/>
            <w:r w:rsidRPr="00C61920">
              <w:rPr>
                <w:rFonts w:ascii="Times New Roman" w:hAnsi="Times New Roman"/>
                <w:szCs w:val="24"/>
              </w:rPr>
              <w:t>krantotvarkai</w:t>
            </w:r>
            <w:proofErr w:type="spellEnd"/>
            <w:r w:rsidRPr="00C61920">
              <w:rPr>
                <w:rFonts w:ascii="Times New Roman" w:hAnsi="Times New Roman"/>
                <w:szCs w:val="24"/>
              </w:rPr>
              <w:t xml:space="preserve"> skirtas aplinkosauginis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049D4B" w14:textId="657F1844"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9132076"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2DD11D05" w14:textId="52827B7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3FFAF965" w14:textId="77777777" w:rsidTr="00D46063">
        <w:trPr>
          <w:trHeight w:val="844"/>
        </w:trPr>
        <w:tc>
          <w:tcPr>
            <w:tcW w:w="816" w:type="dxa"/>
            <w:noWrap/>
            <w:vAlign w:val="center"/>
          </w:tcPr>
          <w:p w14:paraId="0008528A" w14:textId="587F6161"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2726EA" w:rsidRPr="00C61920" w:rsidRDefault="002726EA" w:rsidP="002726EA">
            <w:pPr>
              <w:suppressAutoHyphens w:val="0"/>
              <w:jc w:val="both"/>
              <w:rPr>
                <w:rFonts w:ascii="Times New Roman" w:hAnsi="Times New Roman"/>
                <w:szCs w:val="24"/>
              </w:rPr>
            </w:pPr>
            <w:proofErr w:type="spellStart"/>
            <w:r w:rsidRPr="00C61920">
              <w:rPr>
                <w:rFonts w:ascii="Times New Roman" w:hAnsi="Times New Roman"/>
                <w:szCs w:val="24"/>
              </w:rPr>
              <w:t>Geoportalo</w:t>
            </w:r>
            <w:proofErr w:type="spellEnd"/>
            <w:r w:rsidRPr="00C61920">
              <w:rPr>
                <w:rFonts w:ascii="Times New Roman" w:hAnsi="Times New Roman"/>
                <w:szCs w:val="24"/>
              </w:rPr>
              <w:t xml:space="preserve"> ir jo funkcionalumų viešinimas gyventojams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3B4BA8" w14:textId="15D8FAD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1D2372F" w14:textId="77777777" w:rsidR="002726EA" w:rsidRPr="00C61920" w:rsidRDefault="002726EA" w:rsidP="002726EA">
            <w:pPr>
              <w:tabs>
                <w:tab w:val="left" w:pos="3132"/>
              </w:tabs>
              <w:rPr>
                <w:rFonts w:ascii="Times New Roman" w:hAnsi="Times New Roman"/>
                <w:szCs w:val="24"/>
              </w:rPr>
            </w:pPr>
          </w:p>
        </w:tc>
        <w:tc>
          <w:tcPr>
            <w:tcW w:w="2355" w:type="dxa"/>
            <w:vAlign w:val="center"/>
          </w:tcPr>
          <w:p w14:paraId="689BE707" w14:textId="72C86271"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53C2084B" w14:textId="77777777" w:rsidTr="00D46063">
        <w:trPr>
          <w:trHeight w:val="844"/>
        </w:trPr>
        <w:tc>
          <w:tcPr>
            <w:tcW w:w="816" w:type="dxa"/>
            <w:noWrap/>
            <w:vAlign w:val="center"/>
          </w:tcPr>
          <w:p w14:paraId="11C67197" w14:textId="6D18E5E8"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Lietuvos geologijos tarnybos Žemės gelmių informacijos centro ekspozicinio dizaino sukūrimas ir įdiegimas, </w:t>
            </w:r>
            <w:r w:rsidR="008420E1" w:rsidRPr="00C61920">
              <w:rPr>
                <w:rFonts w:ascii="Times New Roman" w:hAnsi="Times New Roman"/>
                <w:szCs w:val="24"/>
              </w:rPr>
              <w:t xml:space="preserve">pažangių </w:t>
            </w:r>
            <w:r w:rsidRPr="00C61920">
              <w:rPr>
                <w:rFonts w:ascii="Times New Roman" w:hAnsi="Times New Roman"/>
                <w:szCs w:val="24"/>
              </w:rPr>
              <w:t>sprendimų įdiegimas ir sklaida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A7D6D3B" w14:textId="0DF7DD6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45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8D45909" w14:textId="77777777" w:rsidR="002726EA" w:rsidRPr="00C61920" w:rsidRDefault="002726EA" w:rsidP="002726EA">
            <w:pPr>
              <w:tabs>
                <w:tab w:val="left" w:pos="3132"/>
              </w:tabs>
              <w:rPr>
                <w:rFonts w:ascii="Times New Roman" w:hAnsi="Times New Roman"/>
                <w:szCs w:val="24"/>
              </w:rPr>
            </w:pPr>
          </w:p>
        </w:tc>
        <w:tc>
          <w:tcPr>
            <w:tcW w:w="2355" w:type="dxa"/>
          </w:tcPr>
          <w:p w14:paraId="456877A0" w14:textId="2A91B3C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Lietuvos geologijos tarnyba</w:t>
            </w:r>
          </w:p>
        </w:tc>
      </w:tr>
      <w:tr w:rsidR="00F45B71" w:rsidRPr="00C61920" w14:paraId="7CA33F96" w14:textId="77777777" w:rsidTr="00D46063">
        <w:trPr>
          <w:trHeight w:val="420"/>
        </w:trPr>
        <w:tc>
          <w:tcPr>
            <w:tcW w:w="816" w:type="dxa"/>
            <w:noWrap/>
            <w:vAlign w:val="center"/>
          </w:tcPr>
          <w:p w14:paraId="0D960A44" w14:textId="48C474E3" w:rsidR="00F45B71" w:rsidRPr="00C61920" w:rsidRDefault="00F45B71" w:rsidP="00D14C3D">
            <w:pPr>
              <w:tabs>
                <w:tab w:val="left" w:pos="3132"/>
              </w:tabs>
              <w:rPr>
                <w:rFonts w:ascii="Times New Roman" w:hAnsi="Times New Roman"/>
                <w:szCs w:val="24"/>
              </w:rPr>
            </w:pPr>
            <w:r w:rsidRPr="00C61920">
              <w:rPr>
                <w:rFonts w:ascii="Times New Roman" w:hAnsi="Times New Roman"/>
                <w:szCs w:val="24"/>
              </w:rPr>
              <w:t>7.22.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1481FB" w14:textId="33C51137" w:rsidR="00F45B71" w:rsidRPr="00C61920" w:rsidRDefault="00F45B71" w:rsidP="00F45B71">
            <w:pPr>
              <w:suppressAutoHyphens w:val="0"/>
              <w:jc w:val="both"/>
              <w:rPr>
                <w:rFonts w:ascii="Times New Roman" w:hAnsi="Times New Roman"/>
                <w:szCs w:val="24"/>
              </w:rPr>
            </w:pPr>
            <w:r w:rsidRPr="00C61920">
              <w:rPr>
                <w:rFonts w:ascii="Times New Roman" w:hAnsi="Times New Roman"/>
                <w:szCs w:val="24"/>
              </w:rPr>
              <w:t>Strateginės sesijos organizavimas</w:t>
            </w:r>
          </w:p>
        </w:tc>
        <w:tc>
          <w:tcPr>
            <w:tcW w:w="1176" w:type="dxa"/>
            <w:tcBorders>
              <w:top w:val="single" w:sz="4" w:space="0" w:color="auto"/>
              <w:left w:val="nil"/>
              <w:bottom w:val="single" w:sz="4" w:space="0" w:color="auto"/>
              <w:right w:val="single" w:sz="4" w:space="0" w:color="auto"/>
            </w:tcBorders>
            <w:shd w:val="clear" w:color="auto" w:fill="auto"/>
            <w:noWrap/>
          </w:tcPr>
          <w:p w14:paraId="3DCB6BA0" w14:textId="6637A93F" w:rsidR="00F45B71" w:rsidRPr="00C61920" w:rsidRDefault="00F45B71" w:rsidP="00F45B71">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3FECB31D" w14:textId="77777777" w:rsidR="00F45B71" w:rsidRPr="00C61920" w:rsidRDefault="00F45B71" w:rsidP="00F45B71">
            <w:pPr>
              <w:tabs>
                <w:tab w:val="left" w:pos="3132"/>
              </w:tabs>
              <w:rPr>
                <w:rFonts w:ascii="Times New Roman" w:hAnsi="Times New Roman"/>
                <w:szCs w:val="24"/>
              </w:rPr>
            </w:pPr>
          </w:p>
        </w:tc>
        <w:tc>
          <w:tcPr>
            <w:tcW w:w="2355" w:type="dxa"/>
          </w:tcPr>
          <w:p w14:paraId="76A03F24" w14:textId="6525425B" w:rsidR="00F45B71" w:rsidRPr="00C61920" w:rsidRDefault="00F45B71" w:rsidP="00F45B71">
            <w:pPr>
              <w:suppressAutoHyphens w:val="0"/>
              <w:rPr>
                <w:rFonts w:ascii="Times New Roman" w:hAnsi="Times New Roman"/>
                <w:szCs w:val="24"/>
              </w:rPr>
            </w:pPr>
            <w:r w:rsidRPr="00C61920">
              <w:rPr>
                <w:rFonts w:ascii="Times New Roman" w:hAnsi="Times New Roman"/>
                <w:szCs w:val="24"/>
              </w:rPr>
              <w:t>Aplinkos ministerija</w:t>
            </w:r>
          </w:p>
        </w:tc>
      </w:tr>
      <w:tr w:rsidR="000C4B9D" w:rsidRPr="00C61920" w14:paraId="50A42796" w14:textId="77777777" w:rsidTr="00D46063">
        <w:trPr>
          <w:trHeight w:val="420"/>
        </w:trPr>
        <w:tc>
          <w:tcPr>
            <w:tcW w:w="816" w:type="dxa"/>
            <w:noWrap/>
            <w:vAlign w:val="center"/>
          </w:tcPr>
          <w:p w14:paraId="2858E833" w14:textId="09ABDDF5" w:rsidR="000C4B9D" w:rsidRPr="0045769C" w:rsidRDefault="000C4B9D" w:rsidP="000C4B9D">
            <w:pPr>
              <w:tabs>
                <w:tab w:val="left" w:pos="3132"/>
              </w:tabs>
              <w:rPr>
                <w:szCs w:val="24"/>
              </w:rPr>
            </w:pPr>
            <w:r w:rsidRPr="0045769C">
              <w:rPr>
                <w:rFonts w:ascii="Times New Roman" w:hAnsi="Times New Roman"/>
                <w:szCs w:val="24"/>
              </w:rPr>
              <w:t>7.23.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D0BE7F" w14:textId="25965B4A" w:rsidR="000C4B9D" w:rsidRPr="0045769C" w:rsidRDefault="000C4B9D" w:rsidP="00DD0F3C">
            <w:pPr>
              <w:suppressAutoHyphens w:val="0"/>
              <w:jc w:val="both"/>
              <w:rPr>
                <w:szCs w:val="24"/>
              </w:rPr>
            </w:pPr>
            <w:r w:rsidRPr="0045769C">
              <w:rPr>
                <w:rFonts w:ascii="Times New Roman" w:hAnsi="Times New Roman"/>
              </w:rPr>
              <w:t xml:space="preserve">Pirmininkavimas Žaliosios plėtros grupės ministrų </w:t>
            </w:r>
            <w:r w:rsidR="00DD0F3C" w:rsidRPr="0045769C">
              <w:rPr>
                <w:rFonts w:ascii="Times New Roman" w:hAnsi="Times New Roman"/>
              </w:rPr>
              <w:t xml:space="preserve">susitikime </w:t>
            </w:r>
            <w:r w:rsidRPr="0045769C">
              <w:rPr>
                <w:rFonts w:ascii="Times New Roman" w:hAnsi="Times New Roman"/>
              </w:rPr>
              <w:t>aplinkos apsaugos ir klimato kaitos klausimais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4290366" w14:textId="4C1AACF5" w:rsidR="000C4B9D" w:rsidRPr="0045769C" w:rsidRDefault="000C4B9D" w:rsidP="000C4B9D">
            <w:pPr>
              <w:tabs>
                <w:tab w:val="left" w:pos="3132"/>
              </w:tabs>
              <w:rPr>
                <w:szCs w:val="24"/>
              </w:rPr>
            </w:pPr>
            <w:r w:rsidRPr="0045769C">
              <w:rPr>
                <w:rFonts w:ascii="Times New Roman" w:hAnsi="Times New Roman"/>
                <w:szCs w:val="24"/>
              </w:rPr>
              <w:t>3</w:t>
            </w:r>
            <w:r w:rsidR="00201D62">
              <w:rPr>
                <w:rFonts w:ascii="Times New Roman" w:hAnsi="Times New Roman"/>
                <w:szCs w:val="24"/>
              </w:rPr>
              <w:t xml:space="preserve"> </w:t>
            </w:r>
            <w:r w:rsidRPr="0045769C">
              <w:rPr>
                <w:rFonts w:ascii="Times New Roman" w:hAnsi="Times New Roman"/>
                <w:szCs w:val="24"/>
              </w:rPr>
              <w:t>200</w:t>
            </w:r>
          </w:p>
        </w:tc>
        <w:tc>
          <w:tcPr>
            <w:tcW w:w="1040" w:type="dxa"/>
            <w:noWrap/>
            <w:vAlign w:val="center"/>
          </w:tcPr>
          <w:p w14:paraId="1474443D" w14:textId="77777777" w:rsidR="000C4B9D" w:rsidRPr="0045769C" w:rsidRDefault="000C4B9D" w:rsidP="000C4B9D">
            <w:pPr>
              <w:tabs>
                <w:tab w:val="left" w:pos="3132"/>
              </w:tabs>
              <w:rPr>
                <w:szCs w:val="24"/>
              </w:rPr>
            </w:pPr>
          </w:p>
        </w:tc>
        <w:tc>
          <w:tcPr>
            <w:tcW w:w="2355" w:type="dxa"/>
            <w:vAlign w:val="center"/>
          </w:tcPr>
          <w:p w14:paraId="4B6A8604" w14:textId="1438F65C" w:rsidR="000C4B9D" w:rsidRPr="0001027E" w:rsidRDefault="0045769C" w:rsidP="000C4B9D">
            <w:pPr>
              <w:suppressAutoHyphens w:val="0"/>
              <w:rPr>
                <w:szCs w:val="24"/>
                <w:highlight w:val="yellow"/>
              </w:rPr>
            </w:pPr>
            <w:r w:rsidRPr="00C61920">
              <w:rPr>
                <w:rFonts w:ascii="Times New Roman" w:hAnsi="Times New Roman"/>
                <w:szCs w:val="24"/>
              </w:rPr>
              <w:t>Aplinkos ministerijos Europos Sąjungos ir tarptautinių ryšių skyrius</w:t>
            </w:r>
          </w:p>
        </w:tc>
      </w:tr>
      <w:tr w:rsidR="000C4B9D" w:rsidRPr="00C61920" w14:paraId="1B120A36" w14:textId="77777777" w:rsidTr="00D46063">
        <w:trPr>
          <w:trHeight w:val="420"/>
        </w:trPr>
        <w:tc>
          <w:tcPr>
            <w:tcW w:w="816" w:type="dxa"/>
            <w:noWrap/>
            <w:vAlign w:val="center"/>
          </w:tcPr>
          <w:p w14:paraId="59AD458B" w14:textId="76FF9918" w:rsidR="000C4B9D" w:rsidRPr="00FB57B5" w:rsidRDefault="000C4B9D" w:rsidP="000C4B9D">
            <w:pPr>
              <w:tabs>
                <w:tab w:val="left" w:pos="3132"/>
              </w:tabs>
              <w:rPr>
                <w:szCs w:val="24"/>
              </w:rPr>
            </w:pPr>
            <w:r w:rsidRPr="00FB57B5">
              <w:rPr>
                <w:rFonts w:ascii="Times New Roman" w:hAnsi="Times New Roman"/>
                <w:szCs w:val="24"/>
              </w:rPr>
              <w:t>7.24.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51CB2C" w14:textId="46A112CC" w:rsidR="000C4B9D" w:rsidRPr="00FB57B5" w:rsidRDefault="000C4B9D" w:rsidP="000C4B9D">
            <w:pPr>
              <w:suppressAutoHyphens w:val="0"/>
              <w:jc w:val="both"/>
              <w:rPr>
                <w:szCs w:val="24"/>
              </w:rPr>
            </w:pPr>
            <w:r w:rsidRPr="00FB57B5">
              <w:rPr>
                <w:rFonts w:ascii="Times New Roman" w:hAnsi="Times New Roman"/>
              </w:rPr>
              <w:t>Metiniai renginiai (vidinė komunikacija)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7EC437B" w14:textId="56C99148" w:rsidR="000C4B9D" w:rsidRPr="00FB57B5" w:rsidRDefault="00815C82" w:rsidP="000C4B9D">
            <w:pPr>
              <w:tabs>
                <w:tab w:val="left" w:pos="3132"/>
              </w:tabs>
              <w:rPr>
                <w:szCs w:val="24"/>
              </w:rPr>
            </w:pPr>
            <w:r w:rsidRPr="00FB57B5">
              <w:rPr>
                <w:rFonts w:ascii="Times New Roman" w:hAnsi="Times New Roman"/>
                <w:szCs w:val="24"/>
              </w:rPr>
              <w:t>40</w:t>
            </w:r>
            <w:r w:rsidR="00201D62" w:rsidRPr="00FB57B5">
              <w:rPr>
                <w:rFonts w:ascii="Times New Roman" w:hAnsi="Times New Roman"/>
                <w:szCs w:val="24"/>
              </w:rPr>
              <w:t xml:space="preserve"> </w:t>
            </w:r>
            <w:r w:rsidR="000C4B9D" w:rsidRPr="00FB57B5">
              <w:rPr>
                <w:rFonts w:ascii="Times New Roman" w:hAnsi="Times New Roman"/>
                <w:szCs w:val="24"/>
              </w:rPr>
              <w:t>000</w:t>
            </w:r>
          </w:p>
        </w:tc>
        <w:tc>
          <w:tcPr>
            <w:tcW w:w="1040" w:type="dxa"/>
            <w:noWrap/>
            <w:vAlign w:val="center"/>
          </w:tcPr>
          <w:p w14:paraId="4DE5A01F" w14:textId="77777777" w:rsidR="000C4B9D" w:rsidRPr="00FB57B5" w:rsidRDefault="000C4B9D" w:rsidP="000C4B9D">
            <w:pPr>
              <w:tabs>
                <w:tab w:val="left" w:pos="3132"/>
              </w:tabs>
              <w:rPr>
                <w:szCs w:val="24"/>
              </w:rPr>
            </w:pPr>
          </w:p>
        </w:tc>
        <w:tc>
          <w:tcPr>
            <w:tcW w:w="2355" w:type="dxa"/>
            <w:vAlign w:val="center"/>
          </w:tcPr>
          <w:p w14:paraId="7D3CA850" w14:textId="684FDE0B" w:rsidR="000C4B9D" w:rsidRPr="00FB57B5" w:rsidRDefault="000C4B9D" w:rsidP="000C4B9D">
            <w:pPr>
              <w:suppressAutoHyphens w:val="0"/>
              <w:rPr>
                <w:szCs w:val="24"/>
              </w:rPr>
            </w:pPr>
            <w:r w:rsidRPr="00FB57B5">
              <w:rPr>
                <w:rFonts w:ascii="Times New Roman" w:hAnsi="Times New Roman"/>
              </w:rPr>
              <w:t>Aplinkos apsaugos departamentas</w:t>
            </w:r>
          </w:p>
        </w:tc>
      </w:tr>
      <w:tr w:rsidR="00B071ED" w:rsidRPr="00C61920" w14:paraId="12542B08" w14:textId="77777777" w:rsidTr="00D46063">
        <w:trPr>
          <w:trHeight w:val="552"/>
        </w:trPr>
        <w:tc>
          <w:tcPr>
            <w:tcW w:w="816" w:type="dxa"/>
            <w:noWrap/>
            <w:vAlign w:val="center"/>
            <w:hideMark/>
          </w:tcPr>
          <w:p w14:paraId="1468BF16"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w:t>
            </w:r>
          </w:p>
        </w:tc>
        <w:tc>
          <w:tcPr>
            <w:tcW w:w="4536" w:type="dxa"/>
            <w:noWrap/>
            <w:hideMark/>
          </w:tcPr>
          <w:p w14:paraId="11775AD4"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Vardinėms premijoms asmenims už nuopelnus aplinkosaugos srityje </w:t>
            </w:r>
          </w:p>
        </w:tc>
        <w:tc>
          <w:tcPr>
            <w:tcW w:w="1176" w:type="dxa"/>
          </w:tcPr>
          <w:p w14:paraId="2AE43475" w14:textId="2678A16B" w:rsidR="002129D7" w:rsidRPr="008E1441" w:rsidRDefault="002129D7" w:rsidP="00B071ED">
            <w:pPr>
              <w:tabs>
                <w:tab w:val="left" w:pos="3132"/>
              </w:tabs>
              <w:rPr>
                <w:rFonts w:ascii="Times New Roman" w:hAnsi="Times New Roman"/>
                <w:b/>
                <w:bCs/>
                <w:szCs w:val="24"/>
              </w:rPr>
            </w:pPr>
            <w:r w:rsidRPr="008E1441">
              <w:rPr>
                <w:rFonts w:ascii="Times New Roman" w:hAnsi="Times New Roman"/>
                <w:b/>
                <w:bCs/>
                <w:szCs w:val="24"/>
              </w:rPr>
              <w:t>3 000</w:t>
            </w:r>
          </w:p>
        </w:tc>
        <w:tc>
          <w:tcPr>
            <w:tcW w:w="1040" w:type="dxa"/>
          </w:tcPr>
          <w:p w14:paraId="0FBD4440" w14:textId="77777777" w:rsidR="00B071ED" w:rsidRPr="00C61920" w:rsidRDefault="00B071ED" w:rsidP="00B071ED">
            <w:pPr>
              <w:tabs>
                <w:tab w:val="left" w:pos="3132"/>
              </w:tabs>
              <w:rPr>
                <w:rFonts w:ascii="Times New Roman" w:hAnsi="Times New Roman"/>
                <w:szCs w:val="24"/>
              </w:rPr>
            </w:pPr>
          </w:p>
        </w:tc>
        <w:tc>
          <w:tcPr>
            <w:tcW w:w="2355" w:type="dxa"/>
          </w:tcPr>
          <w:p w14:paraId="6AEFF342" w14:textId="77777777" w:rsidR="00B071ED" w:rsidRPr="00C61920" w:rsidRDefault="00B071ED" w:rsidP="00B071ED">
            <w:pPr>
              <w:tabs>
                <w:tab w:val="left" w:pos="3132"/>
              </w:tabs>
              <w:rPr>
                <w:rFonts w:ascii="Times New Roman" w:hAnsi="Times New Roman"/>
                <w:szCs w:val="24"/>
              </w:rPr>
            </w:pPr>
          </w:p>
        </w:tc>
      </w:tr>
      <w:tr w:rsidR="00B071ED" w:rsidRPr="00C61920" w14:paraId="538B2746" w14:textId="77777777" w:rsidTr="00D46063">
        <w:trPr>
          <w:trHeight w:val="552"/>
        </w:trPr>
        <w:tc>
          <w:tcPr>
            <w:tcW w:w="816" w:type="dxa"/>
            <w:noWrap/>
            <w:vAlign w:val="center"/>
          </w:tcPr>
          <w:p w14:paraId="1BDB81C2" w14:textId="3C5D8D3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8.1</w:t>
            </w:r>
            <w:r w:rsidR="00CF67B6" w:rsidRPr="00C61920">
              <w:rPr>
                <w:rFonts w:ascii="Times New Roman" w:hAnsi="Times New Roman"/>
                <w:szCs w:val="24"/>
              </w:rPr>
              <w:t>.</w:t>
            </w:r>
          </w:p>
          <w:p w14:paraId="65811762" w14:textId="3792F55B" w:rsidR="00B071ED" w:rsidRPr="00C61920" w:rsidRDefault="00B071ED" w:rsidP="00D14C3D">
            <w:pPr>
              <w:tabs>
                <w:tab w:val="left" w:pos="3132"/>
              </w:tabs>
              <w:rPr>
                <w:rFonts w:ascii="Times New Roman" w:hAnsi="Times New Roman"/>
                <w:szCs w:val="24"/>
              </w:rPr>
            </w:pPr>
          </w:p>
        </w:tc>
        <w:tc>
          <w:tcPr>
            <w:tcW w:w="4536" w:type="dxa"/>
            <w:noWrap/>
            <w:vAlign w:val="center"/>
          </w:tcPr>
          <w:p w14:paraId="246B076F" w14:textId="34AD8F9B" w:rsidR="00B071ED" w:rsidRPr="00C61920" w:rsidRDefault="00B071ED" w:rsidP="00B071ED">
            <w:pPr>
              <w:tabs>
                <w:tab w:val="left" w:pos="3132"/>
              </w:tabs>
              <w:jc w:val="both"/>
              <w:rPr>
                <w:rFonts w:ascii="Times New Roman" w:hAnsi="Times New Roman"/>
                <w:szCs w:val="24"/>
              </w:rPr>
            </w:pPr>
            <w:r w:rsidRPr="00C61920">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C61920" w:rsidRDefault="00B071ED" w:rsidP="00B071ED">
            <w:pPr>
              <w:tabs>
                <w:tab w:val="left" w:pos="3132"/>
              </w:tabs>
              <w:rPr>
                <w:szCs w:val="24"/>
              </w:rPr>
            </w:pPr>
            <w:r w:rsidRPr="00C61920">
              <w:rPr>
                <w:rFonts w:ascii="Times New Roman" w:hAnsi="Times New Roman"/>
                <w:szCs w:val="24"/>
              </w:rPr>
              <w:t>3 000</w:t>
            </w:r>
          </w:p>
        </w:tc>
        <w:tc>
          <w:tcPr>
            <w:tcW w:w="1040" w:type="dxa"/>
          </w:tcPr>
          <w:p w14:paraId="282B818A" w14:textId="77777777" w:rsidR="00B071ED" w:rsidRPr="00C61920" w:rsidRDefault="00B071ED" w:rsidP="00B071ED">
            <w:pPr>
              <w:tabs>
                <w:tab w:val="left" w:pos="3132"/>
              </w:tabs>
              <w:rPr>
                <w:szCs w:val="24"/>
              </w:rPr>
            </w:pPr>
          </w:p>
        </w:tc>
        <w:tc>
          <w:tcPr>
            <w:tcW w:w="2355" w:type="dxa"/>
          </w:tcPr>
          <w:p w14:paraId="28154880" w14:textId="0342DFDE" w:rsidR="00B071ED" w:rsidRPr="00C61920" w:rsidRDefault="00B071ED" w:rsidP="00B071ED">
            <w:pPr>
              <w:tabs>
                <w:tab w:val="left" w:pos="3132"/>
              </w:tabs>
              <w:rPr>
                <w:szCs w:val="24"/>
              </w:rPr>
            </w:pPr>
            <w:r w:rsidRPr="00C61920">
              <w:rPr>
                <w:rFonts w:ascii="Times New Roman" w:hAnsi="Times New Roman"/>
                <w:szCs w:val="24"/>
              </w:rPr>
              <w:t>Aplinkos ministerijos Strateginės komunikacijos skyrius</w:t>
            </w:r>
          </w:p>
        </w:tc>
      </w:tr>
      <w:tr w:rsidR="00B071ED" w:rsidRPr="00C61920" w14:paraId="42436256" w14:textId="77777777" w:rsidTr="00D46063">
        <w:trPr>
          <w:trHeight w:val="428"/>
        </w:trPr>
        <w:tc>
          <w:tcPr>
            <w:tcW w:w="816" w:type="dxa"/>
            <w:noWrap/>
            <w:vAlign w:val="center"/>
            <w:hideMark/>
          </w:tcPr>
          <w:p w14:paraId="420395B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w:t>
            </w:r>
          </w:p>
        </w:tc>
        <w:tc>
          <w:tcPr>
            <w:tcW w:w="4536" w:type="dxa"/>
            <w:noWrap/>
            <w:hideMark/>
          </w:tcPr>
          <w:p w14:paraId="1E937615"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 xml:space="preserve">Neetatiniams aplinkos apsaugos inspektoriams skatinti,  aplinkos apsaugos ir </w:t>
            </w:r>
            <w:r w:rsidRPr="00C61920">
              <w:rPr>
                <w:rFonts w:ascii="Times New Roman" w:hAnsi="Times New Roman"/>
                <w:szCs w:val="24"/>
              </w:rPr>
              <w:lastRenderedPageBreak/>
              <w:t>gamtos išteklių naudojimo kontrolės darbams, rengiamoms programoms įgyvendinti  </w:t>
            </w:r>
          </w:p>
        </w:tc>
        <w:tc>
          <w:tcPr>
            <w:tcW w:w="1176" w:type="dxa"/>
          </w:tcPr>
          <w:p w14:paraId="1A25CCFD" w14:textId="77777777" w:rsidR="00B071ED" w:rsidRPr="008E1441" w:rsidRDefault="00B071ED" w:rsidP="00B071ED">
            <w:pPr>
              <w:tabs>
                <w:tab w:val="left" w:pos="3132"/>
              </w:tabs>
              <w:rPr>
                <w:rFonts w:ascii="Times New Roman" w:hAnsi="Times New Roman"/>
                <w:b/>
                <w:bCs/>
                <w:szCs w:val="24"/>
              </w:rPr>
            </w:pPr>
            <w:r w:rsidRPr="008E1441">
              <w:rPr>
                <w:rFonts w:ascii="Times New Roman" w:hAnsi="Times New Roman"/>
                <w:b/>
                <w:bCs/>
                <w:szCs w:val="24"/>
              </w:rPr>
              <w:lastRenderedPageBreak/>
              <w:t>13 632</w:t>
            </w:r>
          </w:p>
        </w:tc>
        <w:tc>
          <w:tcPr>
            <w:tcW w:w="1040" w:type="dxa"/>
          </w:tcPr>
          <w:p w14:paraId="3735B2B8" w14:textId="77777777" w:rsidR="00B071ED" w:rsidRPr="00C61920" w:rsidRDefault="00B071ED" w:rsidP="00B071ED">
            <w:pPr>
              <w:tabs>
                <w:tab w:val="left" w:pos="3132"/>
              </w:tabs>
              <w:rPr>
                <w:rFonts w:ascii="Times New Roman" w:hAnsi="Times New Roman"/>
                <w:szCs w:val="24"/>
              </w:rPr>
            </w:pPr>
          </w:p>
        </w:tc>
        <w:tc>
          <w:tcPr>
            <w:tcW w:w="2355" w:type="dxa"/>
          </w:tcPr>
          <w:p w14:paraId="22160826" w14:textId="77777777" w:rsidR="00B071ED" w:rsidRPr="00C61920" w:rsidRDefault="00B071ED" w:rsidP="00B071ED">
            <w:pPr>
              <w:tabs>
                <w:tab w:val="left" w:pos="3132"/>
              </w:tabs>
              <w:rPr>
                <w:rFonts w:ascii="Times New Roman" w:hAnsi="Times New Roman"/>
                <w:szCs w:val="24"/>
              </w:rPr>
            </w:pPr>
          </w:p>
        </w:tc>
      </w:tr>
      <w:tr w:rsidR="00B071ED" w:rsidRPr="00C61920" w14:paraId="735EFFAD" w14:textId="77777777" w:rsidTr="00D46063">
        <w:trPr>
          <w:trHeight w:val="440"/>
        </w:trPr>
        <w:tc>
          <w:tcPr>
            <w:tcW w:w="816" w:type="dxa"/>
            <w:noWrap/>
            <w:vAlign w:val="center"/>
            <w:hideMark/>
          </w:tcPr>
          <w:p w14:paraId="2E20507D" w14:textId="15FC3A91"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9.1.</w:t>
            </w:r>
          </w:p>
        </w:tc>
        <w:tc>
          <w:tcPr>
            <w:tcW w:w="4536" w:type="dxa"/>
            <w:hideMark/>
          </w:tcPr>
          <w:p w14:paraId="28BC9DA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13 632</w:t>
            </w:r>
          </w:p>
        </w:tc>
        <w:tc>
          <w:tcPr>
            <w:tcW w:w="1040" w:type="dxa"/>
            <w:noWrap/>
            <w:hideMark/>
          </w:tcPr>
          <w:p w14:paraId="20EAC52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99AD1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Aplinkos apsaugos departamentas</w:t>
            </w:r>
          </w:p>
        </w:tc>
      </w:tr>
      <w:tr w:rsidR="00B071ED" w:rsidRPr="00C61920" w14:paraId="103D8BD7" w14:textId="77777777" w:rsidTr="00D46063">
        <w:trPr>
          <w:trHeight w:val="1380"/>
        </w:trPr>
        <w:tc>
          <w:tcPr>
            <w:tcW w:w="816" w:type="dxa"/>
            <w:noWrap/>
            <w:vAlign w:val="center"/>
            <w:hideMark/>
          </w:tcPr>
          <w:p w14:paraId="1E838BB5"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10.</w:t>
            </w:r>
          </w:p>
        </w:tc>
        <w:tc>
          <w:tcPr>
            <w:tcW w:w="4536" w:type="dxa"/>
            <w:noWrap/>
            <w:hideMark/>
          </w:tcPr>
          <w:p w14:paraId="37935BF9"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2B3C224B" w14:textId="0A322B91" w:rsidR="00B071ED" w:rsidRPr="00C61920" w:rsidRDefault="0070144B" w:rsidP="00B071ED">
            <w:pPr>
              <w:tabs>
                <w:tab w:val="left" w:pos="3132"/>
              </w:tabs>
              <w:rPr>
                <w:rFonts w:ascii="Times New Roman" w:hAnsi="Times New Roman"/>
                <w:strike/>
                <w:szCs w:val="24"/>
              </w:rPr>
            </w:pPr>
            <w:r>
              <w:rPr>
                <w:rFonts w:ascii="Times New Roman" w:hAnsi="Times New Roman"/>
                <w:b/>
                <w:bCs/>
                <w:szCs w:val="24"/>
              </w:rPr>
              <w:t>1 367 208</w:t>
            </w:r>
          </w:p>
        </w:tc>
        <w:tc>
          <w:tcPr>
            <w:tcW w:w="1040" w:type="dxa"/>
          </w:tcPr>
          <w:p w14:paraId="3CFC71FC" w14:textId="3F885852" w:rsidR="00B071ED" w:rsidRPr="000C4B9D" w:rsidRDefault="0070144B" w:rsidP="00B071ED">
            <w:pPr>
              <w:tabs>
                <w:tab w:val="left" w:pos="3132"/>
              </w:tabs>
              <w:rPr>
                <w:rFonts w:ascii="Times New Roman" w:hAnsi="Times New Roman"/>
                <w:b/>
                <w:bCs/>
                <w:szCs w:val="24"/>
              </w:rPr>
            </w:pPr>
            <w:r>
              <w:rPr>
                <w:rFonts w:ascii="Times New Roman" w:hAnsi="Times New Roman"/>
                <w:b/>
                <w:bCs/>
                <w:szCs w:val="24"/>
              </w:rPr>
              <w:t>15 300</w:t>
            </w:r>
          </w:p>
        </w:tc>
        <w:tc>
          <w:tcPr>
            <w:tcW w:w="2355" w:type="dxa"/>
          </w:tcPr>
          <w:p w14:paraId="3BADA91D" w14:textId="77777777" w:rsidR="00B071ED" w:rsidRPr="00C61920" w:rsidRDefault="00B071ED" w:rsidP="00B071ED">
            <w:pPr>
              <w:tabs>
                <w:tab w:val="left" w:pos="3132"/>
              </w:tabs>
              <w:rPr>
                <w:rFonts w:ascii="Times New Roman" w:hAnsi="Times New Roman"/>
                <w:szCs w:val="24"/>
              </w:rPr>
            </w:pPr>
          </w:p>
        </w:tc>
      </w:tr>
      <w:tr w:rsidR="00B071ED" w:rsidRPr="00C61920" w14:paraId="673938D5" w14:textId="77777777" w:rsidTr="00D46063">
        <w:trPr>
          <w:trHeight w:val="1048"/>
        </w:trPr>
        <w:tc>
          <w:tcPr>
            <w:tcW w:w="816" w:type="dxa"/>
            <w:noWrap/>
            <w:vAlign w:val="center"/>
            <w:hideMark/>
          </w:tcPr>
          <w:p w14:paraId="242A637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10.1.</w:t>
            </w:r>
          </w:p>
        </w:tc>
        <w:tc>
          <w:tcPr>
            <w:tcW w:w="4536" w:type="dxa"/>
            <w:noWrap/>
            <w:hideMark/>
          </w:tcPr>
          <w:p w14:paraId="0936941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75 000</w:t>
            </w:r>
          </w:p>
        </w:tc>
        <w:tc>
          <w:tcPr>
            <w:tcW w:w="1040" w:type="dxa"/>
            <w:noWrap/>
            <w:hideMark/>
          </w:tcPr>
          <w:p w14:paraId="49C2F53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5747594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C3D0CBF" w14:textId="77777777" w:rsidTr="00D46063">
        <w:trPr>
          <w:trHeight w:val="828"/>
        </w:trPr>
        <w:tc>
          <w:tcPr>
            <w:tcW w:w="816" w:type="dxa"/>
            <w:noWrap/>
            <w:vAlign w:val="center"/>
            <w:hideMark/>
          </w:tcPr>
          <w:p w14:paraId="1946322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10.2.</w:t>
            </w:r>
          </w:p>
        </w:tc>
        <w:tc>
          <w:tcPr>
            <w:tcW w:w="4536" w:type="dxa"/>
          </w:tcPr>
          <w:p w14:paraId="34FDBAE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Geodezinių, kadastrinių matavimų ir statinių ekspertizių pirkimas</w:t>
            </w:r>
          </w:p>
        </w:tc>
        <w:tc>
          <w:tcPr>
            <w:tcW w:w="1176" w:type="dxa"/>
            <w:noWrap/>
            <w:hideMark/>
          </w:tcPr>
          <w:p w14:paraId="04F93D57" w14:textId="5586C46F" w:rsidR="00B071ED" w:rsidRPr="00C61920" w:rsidRDefault="00481A70" w:rsidP="00B071ED">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B2F643"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49E69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2BEDC79E" w14:textId="77777777" w:rsidTr="00D46063">
        <w:trPr>
          <w:cantSplit/>
          <w:trHeight w:val="890"/>
        </w:trPr>
        <w:tc>
          <w:tcPr>
            <w:tcW w:w="816" w:type="dxa"/>
            <w:noWrap/>
            <w:vAlign w:val="center"/>
            <w:hideMark/>
          </w:tcPr>
          <w:p w14:paraId="0D1ECDD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10.3.</w:t>
            </w:r>
          </w:p>
        </w:tc>
        <w:tc>
          <w:tcPr>
            <w:tcW w:w="4536" w:type="dxa"/>
            <w:vAlign w:val="center"/>
          </w:tcPr>
          <w:p w14:paraId="71CA508B" w14:textId="3E36CC6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Informacinės sistemos „</w:t>
            </w:r>
            <w:proofErr w:type="spellStart"/>
            <w:r w:rsidRPr="00C61920">
              <w:rPr>
                <w:rFonts w:ascii="Times New Roman" w:hAnsi="Times New Roman"/>
                <w:szCs w:val="24"/>
              </w:rPr>
              <w:t>Infostatyba</w:t>
            </w:r>
            <w:proofErr w:type="spellEnd"/>
            <w:r w:rsidRPr="00C61920">
              <w:rPr>
                <w:rFonts w:ascii="Times New Roman" w:hAnsi="Times New Roman"/>
                <w:szCs w:val="24"/>
              </w:rPr>
              <w:t>“ plėtra ir mobilių parašų laiko žymų, mobilių parašų ir kitų paslaugų pirkimas</w:t>
            </w:r>
          </w:p>
        </w:tc>
        <w:tc>
          <w:tcPr>
            <w:tcW w:w="1176" w:type="dxa"/>
            <w:noWrap/>
            <w:hideMark/>
          </w:tcPr>
          <w:p w14:paraId="7980D63C"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432 000</w:t>
            </w:r>
          </w:p>
        </w:tc>
        <w:tc>
          <w:tcPr>
            <w:tcW w:w="1040" w:type="dxa"/>
            <w:noWrap/>
            <w:hideMark/>
          </w:tcPr>
          <w:p w14:paraId="5EA7B1C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625D2F5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1DD98D8" w14:textId="77777777" w:rsidTr="00D46063">
        <w:trPr>
          <w:trHeight w:val="828"/>
        </w:trPr>
        <w:tc>
          <w:tcPr>
            <w:tcW w:w="816" w:type="dxa"/>
            <w:noWrap/>
            <w:vAlign w:val="center"/>
            <w:hideMark/>
          </w:tcPr>
          <w:p w14:paraId="5C0FB5EA"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10.4.</w:t>
            </w:r>
          </w:p>
        </w:tc>
        <w:tc>
          <w:tcPr>
            <w:tcW w:w="4536" w:type="dxa"/>
            <w:noWrap/>
          </w:tcPr>
          <w:p w14:paraId="61C2B0B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56 800</w:t>
            </w:r>
          </w:p>
        </w:tc>
        <w:tc>
          <w:tcPr>
            <w:tcW w:w="1040" w:type="dxa"/>
            <w:noWrap/>
            <w:hideMark/>
          </w:tcPr>
          <w:p w14:paraId="4454922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7B777C04"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5A7C5B3D" w14:textId="77777777" w:rsidTr="00D46063">
        <w:trPr>
          <w:trHeight w:val="828"/>
        </w:trPr>
        <w:tc>
          <w:tcPr>
            <w:tcW w:w="816" w:type="dxa"/>
            <w:noWrap/>
            <w:vAlign w:val="center"/>
            <w:hideMark/>
          </w:tcPr>
          <w:p w14:paraId="1D3D65D2"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10.5.</w:t>
            </w:r>
          </w:p>
        </w:tc>
        <w:tc>
          <w:tcPr>
            <w:tcW w:w="4536" w:type="dxa"/>
          </w:tcPr>
          <w:p w14:paraId="5777EA7A"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 xml:space="preserve">Neteisėtos statybos padarinių šalinimas </w:t>
            </w:r>
          </w:p>
        </w:tc>
        <w:tc>
          <w:tcPr>
            <w:tcW w:w="1176" w:type="dxa"/>
            <w:noWrap/>
            <w:hideMark/>
          </w:tcPr>
          <w:p w14:paraId="2E6B2536" w14:textId="0461E424" w:rsidR="00B071ED" w:rsidRPr="00C61920" w:rsidRDefault="0070144B" w:rsidP="00B071ED">
            <w:pPr>
              <w:tabs>
                <w:tab w:val="left" w:pos="3132"/>
              </w:tabs>
              <w:rPr>
                <w:rFonts w:ascii="Times New Roman" w:hAnsi="Times New Roman"/>
                <w:szCs w:val="24"/>
              </w:rPr>
            </w:pPr>
            <w:r>
              <w:rPr>
                <w:rFonts w:ascii="Times New Roman" w:hAnsi="Times New Roman"/>
                <w:szCs w:val="24"/>
              </w:rPr>
              <w:t>295 208</w:t>
            </w:r>
          </w:p>
        </w:tc>
        <w:tc>
          <w:tcPr>
            <w:tcW w:w="1040" w:type="dxa"/>
            <w:noWrap/>
            <w:hideMark/>
          </w:tcPr>
          <w:p w14:paraId="5F7F48C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355" w:type="dxa"/>
            <w:hideMark/>
          </w:tcPr>
          <w:p w14:paraId="3117008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9D6B74" w:rsidRPr="00C61920" w14:paraId="321433F6" w14:textId="77777777" w:rsidTr="00D46063">
        <w:trPr>
          <w:trHeight w:val="828"/>
        </w:trPr>
        <w:tc>
          <w:tcPr>
            <w:tcW w:w="816" w:type="dxa"/>
            <w:noWrap/>
            <w:vAlign w:val="center"/>
          </w:tcPr>
          <w:p w14:paraId="7B318F25" w14:textId="5BA7175F"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10.6</w:t>
            </w:r>
          </w:p>
        </w:tc>
        <w:tc>
          <w:tcPr>
            <w:tcW w:w="4536" w:type="dxa"/>
          </w:tcPr>
          <w:p w14:paraId="374D8936" w14:textId="6B0246D7" w:rsidR="009D6B74" w:rsidRPr="00C61920" w:rsidRDefault="009D6B74" w:rsidP="009D6B74">
            <w:pPr>
              <w:suppressAutoHyphens w:val="0"/>
              <w:jc w:val="both"/>
              <w:rPr>
                <w:rFonts w:ascii="Times New Roman" w:hAnsi="Times New Roman"/>
                <w:sz w:val="22"/>
                <w:lang w:eastAsia="lt-LT"/>
              </w:rPr>
            </w:pPr>
            <w:r w:rsidRPr="00C61920">
              <w:rPr>
                <w:rFonts w:ascii="Times New Roman" w:hAnsi="Times New Roman"/>
                <w:szCs w:val="24"/>
              </w:rPr>
              <w:t>Darbo aplinkos ir darbo priemonių gerinimas</w:t>
            </w:r>
          </w:p>
        </w:tc>
        <w:tc>
          <w:tcPr>
            <w:tcW w:w="1176" w:type="dxa"/>
            <w:noWrap/>
          </w:tcPr>
          <w:p w14:paraId="3495B675" w14:textId="15E3023F" w:rsidR="009D6B74" w:rsidRPr="00C61920" w:rsidRDefault="003B5728" w:rsidP="009D6B74">
            <w:pPr>
              <w:tabs>
                <w:tab w:val="left" w:pos="3132"/>
              </w:tabs>
              <w:rPr>
                <w:rFonts w:ascii="Times New Roman" w:hAnsi="Times New Roman"/>
                <w:szCs w:val="24"/>
              </w:rPr>
            </w:pPr>
            <w:r w:rsidRPr="00C61920">
              <w:rPr>
                <w:rFonts w:ascii="Times New Roman" w:hAnsi="Times New Roman"/>
                <w:szCs w:val="24"/>
              </w:rPr>
              <w:t xml:space="preserve">107 </w:t>
            </w:r>
            <w:r w:rsidR="009D6B74" w:rsidRPr="00C61920">
              <w:rPr>
                <w:rFonts w:ascii="Times New Roman" w:hAnsi="Times New Roman"/>
                <w:szCs w:val="24"/>
              </w:rPr>
              <w:t>000</w:t>
            </w:r>
          </w:p>
        </w:tc>
        <w:tc>
          <w:tcPr>
            <w:tcW w:w="1040" w:type="dxa"/>
            <w:noWrap/>
          </w:tcPr>
          <w:p w14:paraId="6E85782C" w14:textId="77777777" w:rsidR="009D6B74" w:rsidRPr="00C61920" w:rsidRDefault="009D6B74" w:rsidP="009D6B74">
            <w:pPr>
              <w:tabs>
                <w:tab w:val="left" w:pos="3132"/>
              </w:tabs>
              <w:rPr>
                <w:rFonts w:ascii="Times New Roman" w:hAnsi="Times New Roman"/>
                <w:szCs w:val="24"/>
              </w:rPr>
            </w:pPr>
          </w:p>
        </w:tc>
        <w:tc>
          <w:tcPr>
            <w:tcW w:w="2355" w:type="dxa"/>
          </w:tcPr>
          <w:p w14:paraId="11602FBE" w14:textId="7F33934F"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E579DF" w:rsidRPr="00C61920" w14:paraId="0432F08A" w14:textId="77777777" w:rsidTr="00D46063">
        <w:trPr>
          <w:trHeight w:val="828"/>
        </w:trPr>
        <w:tc>
          <w:tcPr>
            <w:tcW w:w="816" w:type="dxa"/>
            <w:noWrap/>
            <w:vAlign w:val="center"/>
          </w:tcPr>
          <w:p w14:paraId="2B41B947" w14:textId="34535027"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10.7.</w:t>
            </w:r>
          </w:p>
        </w:tc>
        <w:tc>
          <w:tcPr>
            <w:tcW w:w="4536" w:type="dxa"/>
          </w:tcPr>
          <w:p w14:paraId="136D9A35" w14:textId="0E5FDBD9" w:rsidR="00E579DF" w:rsidRPr="00C61920" w:rsidRDefault="00C41570" w:rsidP="00C41570">
            <w:pPr>
              <w:suppressAutoHyphens w:val="0"/>
              <w:rPr>
                <w:rFonts w:ascii="Times New Roman" w:hAnsi="Times New Roman"/>
                <w:szCs w:val="24"/>
              </w:rPr>
            </w:pPr>
            <w:proofErr w:type="spellStart"/>
            <w:r w:rsidRPr="00C61920">
              <w:rPr>
                <w:rFonts w:ascii="Times New Roman" w:hAnsi="Times New Roman"/>
                <w:szCs w:val="24"/>
              </w:rPr>
              <w:t>ArcGIS</w:t>
            </w:r>
            <w:proofErr w:type="spellEnd"/>
            <w:r w:rsidRPr="00C61920">
              <w:rPr>
                <w:rFonts w:ascii="Times New Roman" w:hAnsi="Times New Roman"/>
                <w:szCs w:val="24"/>
              </w:rPr>
              <w:t xml:space="preserve"> p</w:t>
            </w:r>
            <w:r w:rsidR="00E579DF" w:rsidRPr="00C61920">
              <w:rPr>
                <w:rFonts w:ascii="Times New Roman" w:hAnsi="Times New Roman"/>
                <w:szCs w:val="24"/>
              </w:rPr>
              <w:t xml:space="preserve">rograminė įranga </w:t>
            </w:r>
          </w:p>
        </w:tc>
        <w:tc>
          <w:tcPr>
            <w:tcW w:w="1176" w:type="dxa"/>
            <w:noWrap/>
          </w:tcPr>
          <w:p w14:paraId="6EC1ACAE" w14:textId="2B61BC5C"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13 000</w:t>
            </w:r>
          </w:p>
        </w:tc>
        <w:tc>
          <w:tcPr>
            <w:tcW w:w="1040" w:type="dxa"/>
            <w:noWrap/>
          </w:tcPr>
          <w:p w14:paraId="170A8FB7" w14:textId="77777777" w:rsidR="00E579DF" w:rsidRPr="00C61920" w:rsidRDefault="00E579DF" w:rsidP="00E579DF">
            <w:pPr>
              <w:tabs>
                <w:tab w:val="left" w:pos="3132"/>
              </w:tabs>
              <w:rPr>
                <w:szCs w:val="24"/>
              </w:rPr>
            </w:pPr>
          </w:p>
        </w:tc>
        <w:tc>
          <w:tcPr>
            <w:tcW w:w="2355" w:type="dxa"/>
          </w:tcPr>
          <w:p w14:paraId="0B3826BE" w14:textId="355C396C"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E579DF" w:rsidRPr="00C61920" w14:paraId="17D588F7" w14:textId="77777777" w:rsidTr="00D46063">
        <w:trPr>
          <w:trHeight w:val="828"/>
        </w:trPr>
        <w:tc>
          <w:tcPr>
            <w:tcW w:w="816" w:type="dxa"/>
            <w:noWrap/>
            <w:vAlign w:val="center"/>
          </w:tcPr>
          <w:p w14:paraId="331369F2" w14:textId="57991FD6"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10.8.</w:t>
            </w:r>
          </w:p>
        </w:tc>
        <w:tc>
          <w:tcPr>
            <w:tcW w:w="4536" w:type="dxa"/>
          </w:tcPr>
          <w:p w14:paraId="0AD436EB" w14:textId="7F83D890" w:rsidR="00E579DF" w:rsidRPr="00C61920" w:rsidRDefault="00E579DF" w:rsidP="00F85801">
            <w:pPr>
              <w:suppressAutoHyphens w:val="0"/>
              <w:rPr>
                <w:rFonts w:ascii="Times New Roman" w:hAnsi="Times New Roman"/>
                <w:szCs w:val="24"/>
              </w:rPr>
            </w:pPr>
            <w:r w:rsidRPr="00C61920">
              <w:rPr>
                <w:rFonts w:ascii="Times New Roman" w:hAnsi="Times New Roman"/>
                <w:szCs w:val="24"/>
              </w:rPr>
              <w:t>Statybos, teritorijų planavimo ir žemės naudojimo valstybinę priežiūrą vykdančių bei kitų darbuotojų mokymas ir kvalifikacijos kėlimas</w:t>
            </w:r>
          </w:p>
        </w:tc>
        <w:tc>
          <w:tcPr>
            <w:tcW w:w="1176" w:type="dxa"/>
            <w:noWrap/>
          </w:tcPr>
          <w:p w14:paraId="0A4B8C39" w14:textId="6322B326"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10 000</w:t>
            </w:r>
          </w:p>
        </w:tc>
        <w:tc>
          <w:tcPr>
            <w:tcW w:w="1040" w:type="dxa"/>
            <w:noWrap/>
          </w:tcPr>
          <w:p w14:paraId="0F4F18B0" w14:textId="77777777" w:rsidR="00E579DF" w:rsidRPr="00C61920" w:rsidRDefault="00E579DF" w:rsidP="00E579DF">
            <w:pPr>
              <w:tabs>
                <w:tab w:val="left" w:pos="3132"/>
              </w:tabs>
              <w:rPr>
                <w:szCs w:val="24"/>
              </w:rPr>
            </w:pPr>
          </w:p>
        </w:tc>
        <w:tc>
          <w:tcPr>
            <w:tcW w:w="2355" w:type="dxa"/>
          </w:tcPr>
          <w:p w14:paraId="6872D155" w14:textId="2E13AD97"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F45B71" w:rsidRPr="00C61920" w14:paraId="5404E430" w14:textId="77777777" w:rsidTr="00D46063">
        <w:trPr>
          <w:trHeight w:val="828"/>
        </w:trPr>
        <w:tc>
          <w:tcPr>
            <w:tcW w:w="816" w:type="dxa"/>
            <w:noWrap/>
            <w:vAlign w:val="center"/>
          </w:tcPr>
          <w:p w14:paraId="12138553" w14:textId="09888549" w:rsidR="00F45B71" w:rsidRPr="00C61920" w:rsidRDefault="00F45B71" w:rsidP="00D14C3D">
            <w:pPr>
              <w:tabs>
                <w:tab w:val="left" w:pos="3132"/>
              </w:tabs>
              <w:rPr>
                <w:szCs w:val="24"/>
              </w:rPr>
            </w:pPr>
            <w:r w:rsidRPr="00C61920">
              <w:rPr>
                <w:rFonts w:ascii="Times New Roman" w:hAnsi="Times New Roman"/>
                <w:szCs w:val="24"/>
              </w:rPr>
              <w:t>10.9.</w:t>
            </w:r>
          </w:p>
        </w:tc>
        <w:tc>
          <w:tcPr>
            <w:tcW w:w="4536" w:type="dxa"/>
          </w:tcPr>
          <w:p w14:paraId="11EE820B" w14:textId="2FBF6764" w:rsidR="00F45B71" w:rsidRPr="00C61920" w:rsidRDefault="00F45B71" w:rsidP="0085769A">
            <w:pPr>
              <w:suppressAutoHyphens w:val="0"/>
              <w:rPr>
                <w:szCs w:val="24"/>
              </w:rPr>
            </w:pPr>
            <w:r w:rsidRPr="00C61920">
              <w:rPr>
                <w:rFonts w:ascii="Times New Roman" w:hAnsi="Times New Roman"/>
              </w:rPr>
              <w:t>administruojam</w:t>
            </w:r>
            <w:r w:rsidR="0085769A" w:rsidRPr="00C61920">
              <w:rPr>
                <w:rFonts w:ascii="Times New Roman" w:hAnsi="Times New Roman"/>
              </w:rPr>
              <w:t>oms</w:t>
            </w:r>
            <w:r w:rsidRPr="00C61920">
              <w:rPr>
                <w:rFonts w:ascii="Times New Roman" w:hAnsi="Times New Roman"/>
              </w:rPr>
              <w:t xml:space="preserve"> informacin</w:t>
            </w:r>
            <w:r w:rsidR="0085769A" w:rsidRPr="00C61920">
              <w:rPr>
                <w:rFonts w:ascii="Times New Roman" w:hAnsi="Times New Roman"/>
              </w:rPr>
              <w:t>ėms</w:t>
            </w:r>
            <w:r w:rsidRPr="00C61920">
              <w:rPr>
                <w:rFonts w:ascii="Times New Roman" w:hAnsi="Times New Roman"/>
              </w:rPr>
              <w:t xml:space="preserve"> sistem</w:t>
            </w:r>
            <w:r w:rsidR="0085769A" w:rsidRPr="00C61920">
              <w:rPr>
                <w:rFonts w:ascii="Times New Roman" w:hAnsi="Times New Roman"/>
              </w:rPr>
              <w:t>oms</w:t>
            </w:r>
            <w:r w:rsidRPr="00C61920">
              <w:rPr>
                <w:rFonts w:ascii="Times New Roman" w:hAnsi="Times New Roman"/>
              </w:rPr>
              <w:t xml:space="preserve"> modifik</w:t>
            </w:r>
            <w:r w:rsidR="0085769A" w:rsidRPr="00C61920">
              <w:rPr>
                <w:rFonts w:ascii="Times New Roman" w:hAnsi="Times New Roman"/>
              </w:rPr>
              <w:t>uoti</w:t>
            </w:r>
            <w:r w:rsidRPr="00C61920">
              <w:rPr>
                <w:rFonts w:ascii="Times New Roman" w:hAnsi="Times New Roman"/>
              </w:rPr>
              <w:t xml:space="preserve"> ir palaiky</w:t>
            </w:r>
            <w:r w:rsidR="0085769A" w:rsidRPr="00C61920">
              <w:rPr>
                <w:rFonts w:ascii="Times New Roman" w:hAnsi="Times New Roman"/>
              </w:rPr>
              <w:t>ti</w:t>
            </w:r>
          </w:p>
        </w:tc>
        <w:tc>
          <w:tcPr>
            <w:tcW w:w="1176" w:type="dxa"/>
            <w:noWrap/>
          </w:tcPr>
          <w:p w14:paraId="05FF9F04" w14:textId="4CF31CF8" w:rsidR="00F45B71" w:rsidRPr="00C61920" w:rsidRDefault="00F45B71" w:rsidP="00F45B71">
            <w:pPr>
              <w:tabs>
                <w:tab w:val="left" w:pos="3132"/>
              </w:tabs>
              <w:rPr>
                <w:szCs w:val="24"/>
              </w:rPr>
            </w:pPr>
            <w:r w:rsidRPr="00C61920">
              <w:rPr>
                <w:rFonts w:ascii="Times New Roman" w:hAnsi="Times New Roman"/>
                <w:szCs w:val="24"/>
              </w:rPr>
              <w:t>200 000</w:t>
            </w:r>
          </w:p>
        </w:tc>
        <w:tc>
          <w:tcPr>
            <w:tcW w:w="1040" w:type="dxa"/>
            <w:noWrap/>
          </w:tcPr>
          <w:p w14:paraId="3A8406B7" w14:textId="77777777" w:rsidR="00F45B71" w:rsidRPr="00C61920" w:rsidRDefault="00F45B71" w:rsidP="00F45B71">
            <w:pPr>
              <w:tabs>
                <w:tab w:val="left" w:pos="3132"/>
              </w:tabs>
              <w:rPr>
                <w:szCs w:val="24"/>
              </w:rPr>
            </w:pPr>
          </w:p>
        </w:tc>
        <w:tc>
          <w:tcPr>
            <w:tcW w:w="2355" w:type="dxa"/>
          </w:tcPr>
          <w:p w14:paraId="76025F09" w14:textId="311D5282" w:rsidR="00F45B71" w:rsidRPr="00C61920" w:rsidRDefault="00F45B71" w:rsidP="00F45B71">
            <w:pPr>
              <w:tabs>
                <w:tab w:val="left" w:pos="3132"/>
              </w:tabs>
              <w:rPr>
                <w:szCs w:val="24"/>
              </w:rPr>
            </w:pPr>
            <w:r w:rsidRPr="00C61920">
              <w:rPr>
                <w:rFonts w:ascii="Times New Roman" w:hAnsi="Times New Roman"/>
                <w:szCs w:val="24"/>
              </w:rPr>
              <w:t>Valstybinė teritorijų planavimo ir statybos inspekcija</w:t>
            </w:r>
          </w:p>
        </w:tc>
      </w:tr>
      <w:tr w:rsidR="000C4B9D" w:rsidRPr="00C61920" w14:paraId="14578815" w14:textId="77777777" w:rsidTr="00D46063">
        <w:trPr>
          <w:trHeight w:val="828"/>
        </w:trPr>
        <w:tc>
          <w:tcPr>
            <w:tcW w:w="816" w:type="dxa"/>
            <w:noWrap/>
          </w:tcPr>
          <w:p w14:paraId="5F12A11C" w14:textId="3563BF03" w:rsidR="000C4B9D" w:rsidRPr="0045769C" w:rsidRDefault="000C4B9D" w:rsidP="000C4B9D">
            <w:pPr>
              <w:tabs>
                <w:tab w:val="left" w:pos="3132"/>
              </w:tabs>
              <w:rPr>
                <w:szCs w:val="24"/>
              </w:rPr>
            </w:pPr>
            <w:r w:rsidRPr="0045769C">
              <w:rPr>
                <w:rFonts w:ascii="Times New Roman" w:hAnsi="Times New Roman"/>
                <w:szCs w:val="24"/>
              </w:rPr>
              <w:t>10.10.</w:t>
            </w:r>
          </w:p>
        </w:tc>
        <w:tc>
          <w:tcPr>
            <w:tcW w:w="4536" w:type="dxa"/>
          </w:tcPr>
          <w:p w14:paraId="68BBA914" w14:textId="4EA3A404" w:rsidR="000C4B9D" w:rsidRPr="0045769C" w:rsidRDefault="000C4B9D" w:rsidP="000C4B9D">
            <w:pPr>
              <w:suppressAutoHyphens w:val="0"/>
            </w:pPr>
            <w:r w:rsidRPr="0045769C">
              <w:rPr>
                <w:rFonts w:ascii="Times New Roman" w:hAnsi="Times New Roman"/>
                <w:szCs w:val="24"/>
              </w:rPr>
              <w:t xml:space="preserve">Darbo aplinkos ir darbo priemonių gerinimas, veiklos procesų optimizavimas  </w:t>
            </w:r>
          </w:p>
        </w:tc>
        <w:tc>
          <w:tcPr>
            <w:tcW w:w="1176" w:type="dxa"/>
            <w:noWrap/>
          </w:tcPr>
          <w:p w14:paraId="0252526A" w14:textId="76D803B1" w:rsidR="000C4B9D" w:rsidRPr="0045769C" w:rsidRDefault="000C4B9D" w:rsidP="000C4B9D">
            <w:pPr>
              <w:tabs>
                <w:tab w:val="left" w:pos="3132"/>
              </w:tabs>
              <w:rPr>
                <w:szCs w:val="24"/>
              </w:rPr>
            </w:pPr>
            <w:r w:rsidRPr="0045769C">
              <w:rPr>
                <w:rFonts w:ascii="Times New Roman" w:hAnsi="Times New Roman"/>
                <w:szCs w:val="24"/>
              </w:rPr>
              <w:t>120 000</w:t>
            </w:r>
          </w:p>
        </w:tc>
        <w:tc>
          <w:tcPr>
            <w:tcW w:w="1040" w:type="dxa"/>
            <w:noWrap/>
          </w:tcPr>
          <w:p w14:paraId="2B30606F" w14:textId="77777777" w:rsidR="000C4B9D" w:rsidRPr="0045769C" w:rsidRDefault="000C4B9D" w:rsidP="000C4B9D">
            <w:pPr>
              <w:tabs>
                <w:tab w:val="left" w:pos="3132"/>
              </w:tabs>
              <w:rPr>
                <w:szCs w:val="24"/>
              </w:rPr>
            </w:pPr>
          </w:p>
        </w:tc>
        <w:tc>
          <w:tcPr>
            <w:tcW w:w="2355" w:type="dxa"/>
          </w:tcPr>
          <w:p w14:paraId="79F05771" w14:textId="5B0635CB"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77F99926" w14:textId="77777777" w:rsidTr="00D46063">
        <w:trPr>
          <w:trHeight w:val="828"/>
        </w:trPr>
        <w:tc>
          <w:tcPr>
            <w:tcW w:w="816" w:type="dxa"/>
            <w:noWrap/>
          </w:tcPr>
          <w:p w14:paraId="0E84BA56" w14:textId="5D95CB28" w:rsidR="000C4B9D" w:rsidRPr="0045769C" w:rsidRDefault="000C4B9D" w:rsidP="000C4B9D">
            <w:pPr>
              <w:tabs>
                <w:tab w:val="left" w:pos="3132"/>
              </w:tabs>
              <w:rPr>
                <w:szCs w:val="24"/>
              </w:rPr>
            </w:pPr>
            <w:r w:rsidRPr="0045769C">
              <w:rPr>
                <w:rFonts w:ascii="Times New Roman" w:hAnsi="Times New Roman"/>
                <w:szCs w:val="24"/>
              </w:rPr>
              <w:t>10.11.</w:t>
            </w:r>
          </w:p>
        </w:tc>
        <w:tc>
          <w:tcPr>
            <w:tcW w:w="4536" w:type="dxa"/>
          </w:tcPr>
          <w:p w14:paraId="14ED2C05" w14:textId="569FAE13" w:rsidR="000C4B9D" w:rsidRPr="0045769C" w:rsidRDefault="000C4B9D" w:rsidP="000C4B9D">
            <w:pPr>
              <w:suppressAutoHyphens w:val="0"/>
            </w:pPr>
            <w:r w:rsidRPr="0045769C">
              <w:rPr>
                <w:rFonts w:ascii="Times New Roman" w:hAnsi="Times New Roman"/>
                <w:szCs w:val="24"/>
              </w:rPr>
              <w:t>Žiniasklaidos  stebėsena ir komunikacijos efektyvumo analizė</w:t>
            </w:r>
          </w:p>
        </w:tc>
        <w:tc>
          <w:tcPr>
            <w:tcW w:w="1176" w:type="dxa"/>
            <w:noWrap/>
          </w:tcPr>
          <w:p w14:paraId="69BE66D3" w14:textId="46E5E1FF" w:rsidR="000C4B9D" w:rsidRPr="0045769C" w:rsidRDefault="000C4B9D" w:rsidP="000C4B9D">
            <w:pPr>
              <w:tabs>
                <w:tab w:val="left" w:pos="3132"/>
              </w:tabs>
              <w:rPr>
                <w:szCs w:val="24"/>
              </w:rPr>
            </w:pPr>
            <w:r w:rsidRPr="0045769C">
              <w:rPr>
                <w:rFonts w:ascii="Times New Roman" w:hAnsi="Times New Roman"/>
                <w:szCs w:val="24"/>
              </w:rPr>
              <w:t>1 700</w:t>
            </w:r>
          </w:p>
        </w:tc>
        <w:tc>
          <w:tcPr>
            <w:tcW w:w="1040" w:type="dxa"/>
            <w:noWrap/>
          </w:tcPr>
          <w:p w14:paraId="7C1BDE55" w14:textId="77777777" w:rsidR="000C4B9D" w:rsidRPr="0045769C" w:rsidRDefault="000C4B9D" w:rsidP="000C4B9D">
            <w:pPr>
              <w:suppressAutoHyphens w:val="0"/>
              <w:rPr>
                <w:rFonts w:ascii="Times New Roman" w:hAnsi="Times New Roman"/>
                <w:szCs w:val="24"/>
                <w:lang w:eastAsia="lt-LT"/>
              </w:rPr>
            </w:pPr>
            <w:r w:rsidRPr="0045769C">
              <w:rPr>
                <w:rFonts w:ascii="Times New Roman" w:hAnsi="Times New Roman"/>
                <w:szCs w:val="24"/>
              </w:rPr>
              <w:t>3 300</w:t>
            </w:r>
          </w:p>
          <w:p w14:paraId="487B9088" w14:textId="77777777" w:rsidR="000C4B9D" w:rsidRPr="0045769C" w:rsidRDefault="000C4B9D" w:rsidP="000C4B9D">
            <w:pPr>
              <w:tabs>
                <w:tab w:val="left" w:pos="3132"/>
              </w:tabs>
              <w:rPr>
                <w:szCs w:val="24"/>
              </w:rPr>
            </w:pPr>
          </w:p>
        </w:tc>
        <w:tc>
          <w:tcPr>
            <w:tcW w:w="2355" w:type="dxa"/>
          </w:tcPr>
          <w:p w14:paraId="4764901E" w14:textId="184A98DF"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76182F81" w14:textId="77777777" w:rsidTr="00D46063">
        <w:trPr>
          <w:trHeight w:val="828"/>
        </w:trPr>
        <w:tc>
          <w:tcPr>
            <w:tcW w:w="816" w:type="dxa"/>
            <w:noWrap/>
          </w:tcPr>
          <w:p w14:paraId="06A3A144" w14:textId="7DE9B8DB" w:rsidR="000C4B9D" w:rsidRPr="0045769C" w:rsidRDefault="000C4B9D" w:rsidP="000C4B9D">
            <w:pPr>
              <w:tabs>
                <w:tab w:val="left" w:pos="3132"/>
              </w:tabs>
              <w:rPr>
                <w:szCs w:val="24"/>
              </w:rPr>
            </w:pPr>
            <w:r w:rsidRPr="0045769C">
              <w:rPr>
                <w:rFonts w:ascii="Times New Roman" w:hAnsi="Times New Roman"/>
                <w:szCs w:val="24"/>
              </w:rPr>
              <w:t>10.12.</w:t>
            </w:r>
          </w:p>
        </w:tc>
        <w:tc>
          <w:tcPr>
            <w:tcW w:w="4536" w:type="dxa"/>
          </w:tcPr>
          <w:p w14:paraId="4E6E5C62" w14:textId="0A65AD96" w:rsidR="000C4B9D" w:rsidRPr="0045769C" w:rsidRDefault="000C4B9D" w:rsidP="000C4B9D">
            <w:pPr>
              <w:suppressAutoHyphens w:val="0"/>
            </w:pPr>
            <w:r w:rsidRPr="0045769C">
              <w:rPr>
                <w:rFonts w:ascii="Times New Roman" w:hAnsi="Times New Roman"/>
                <w:szCs w:val="24"/>
              </w:rPr>
              <w:t>Viešinimo strategijos sukūrimas</w:t>
            </w:r>
          </w:p>
        </w:tc>
        <w:tc>
          <w:tcPr>
            <w:tcW w:w="1176" w:type="dxa"/>
            <w:noWrap/>
          </w:tcPr>
          <w:p w14:paraId="7ADAFBA8" w14:textId="79C10910" w:rsidR="000C4B9D" w:rsidRPr="0045769C" w:rsidRDefault="000C4B9D" w:rsidP="000C4B9D">
            <w:pPr>
              <w:tabs>
                <w:tab w:val="left" w:pos="3132"/>
              </w:tabs>
              <w:rPr>
                <w:szCs w:val="24"/>
              </w:rPr>
            </w:pPr>
            <w:r w:rsidRPr="0045769C">
              <w:rPr>
                <w:rFonts w:ascii="Times New Roman" w:hAnsi="Times New Roman"/>
                <w:szCs w:val="24"/>
              </w:rPr>
              <w:t>18 000</w:t>
            </w:r>
          </w:p>
        </w:tc>
        <w:tc>
          <w:tcPr>
            <w:tcW w:w="1040" w:type="dxa"/>
            <w:noWrap/>
          </w:tcPr>
          <w:p w14:paraId="3DF556FD" w14:textId="77777777" w:rsidR="000C4B9D" w:rsidRPr="0045769C" w:rsidRDefault="000C4B9D" w:rsidP="000C4B9D">
            <w:pPr>
              <w:tabs>
                <w:tab w:val="left" w:pos="3132"/>
              </w:tabs>
              <w:rPr>
                <w:szCs w:val="24"/>
              </w:rPr>
            </w:pPr>
          </w:p>
        </w:tc>
        <w:tc>
          <w:tcPr>
            <w:tcW w:w="2355" w:type="dxa"/>
          </w:tcPr>
          <w:p w14:paraId="0817049A" w14:textId="00D75A9D"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0EBC827B" w14:textId="77777777" w:rsidTr="00D46063">
        <w:trPr>
          <w:trHeight w:val="828"/>
        </w:trPr>
        <w:tc>
          <w:tcPr>
            <w:tcW w:w="816" w:type="dxa"/>
            <w:noWrap/>
          </w:tcPr>
          <w:p w14:paraId="131456E9" w14:textId="0B43B2AF" w:rsidR="000C4B9D" w:rsidRPr="0045769C" w:rsidRDefault="000C4B9D" w:rsidP="000C4B9D">
            <w:pPr>
              <w:tabs>
                <w:tab w:val="left" w:pos="3132"/>
              </w:tabs>
              <w:rPr>
                <w:szCs w:val="24"/>
              </w:rPr>
            </w:pPr>
            <w:r w:rsidRPr="0045769C">
              <w:rPr>
                <w:rFonts w:ascii="Times New Roman" w:hAnsi="Times New Roman"/>
                <w:szCs w:val="24"/>
              </w:rPr>
              <w:lastRenderedPageBreak/>
              <w:t>10.13.</w:t>
            </w:r>
          </w:p>
        </w:tc>
        <w:tc>
          <w:tcPr>
            <w:tcW w:w="4536" w:type="dxa"/>
          </w:tcPr>
          <w:p w14:paraId="0E56F706" w14:textId="542915BE" w:rsidR="000C4B9D" w:rsidRPr="0045769C" w:rsidRDefault="000C4B9D" w:rsidP="000C4B9D">
            <w:pPr>
              <w:suppressAutoHyphens w:val="0"/>
            </w:pPr>
            <w:r w:rsidRPr="0045769C">
              <w:rPr>
                <w:rFonts w:ascii="Times New Roman" w:hAnsi="Times New Roman"/>
                <w:szCs w:val="24"/>
              </w:rPr>
              <w:t xml:space="preserve">Valstybinės teritorijų planavimo ir statybos inspekcijos prie Aplinkos ministerijos logotipo ir stiliaus </w:t>
            </w:r>
            <w:r w:rsidR="00312A7A">
              <w:rPr>
                <w:rFonts w:ascii="Times New Roman" w:hAnsi="Times New Roman"/>
                <w:szCs w:val="24"/>
              </w:rPr>
              <w:t xml:space="preserve">naudojimo </w:t>
            </w:r>
            <w:r w:rsidRPr="0045769C">
              <w:rPr>
                <w:rFonts w:ascii="Times New Roman" w:hAnsi="Times New Roman"/>
                <w:szCs w:val="24"/>
              </w:rPr>
              <w:t>knygos sukūrimas</w:t>
            </w:r>
          </w:p>
        </w:tc>
        <w:tc>
          <w:tcPr>
            <w:tcW w:w="1176" w:type="dxa"/>
            <w:noWrap/>
          </w:tcPr>
          <w:p w14:paraId="394F5482" w14:textId="61E00926" w:rsidR="000C4B9D" w:rsidRPr="0045769C" w:rsidRDefault="000C4B9D" w:rsidP="000C4B9D">
            <w:pPr>
              <w:tabs>
                <w:tab w:val="left" w:pos="3132"/>
              </w:tabs>
              <w:rPr>
                <w:szCs w:val="24"/>
              </w:rPr>
            </w:pPr>
            <w:r w:rsidRPr="0045769C">
              <w:rPr>
                <w:rFonts w:ascii="Times New Roman" w:hAnsi="Times New Roman"/>
                <w:szCs w:val="24"/>
              </w:rPr>
              <w:t>15 000</w:t>
            </w:r>
          </w:p>
        </w:tc>
        <w:tc>
          <w:tcPr>
            <w:tcW w:w="1040" w:type="dxa"/>
            <w:noWrap/>
          </w:tcPr>
          <w:p w14:paraId="3369C2F6" w14:textId="77777777" w:rsidR="000C4B9D" w:rsidRPr="0045769C" w:rsidRDefault="000C4B9D" w:rsidP="000C4B9D">
            <w:pPr>
              <w:tabs>
                <w:tab w:val="left" w:pos="3132"/>
              </w:tabs>
              <w:rPr>
                <w:szCs w:val="24"/>
              </w:rPr>
            </w:pPr>
          </w:p>
        </w:tc>
        <w:tc>
          <w:tcPr>
            <w:tcW w:w="2355" w:type="dxa"/>
          </w:tcPr>
          <w:p w14:paraId="7B6938FF" w14:textId="60BBE3F8"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33BAB4C8" w14:textId="77777777" w:rsidTr="00D46063">
        <w:trPr>
          <w:trHeight w:val="828"/>
        </w:trPr>
        <w:tc>
          <w:tcPr>
            <w:tcW w:w="816" w:type="dxa"/>
            <w:noWrap/>
          </w:tcPr>
          <w:p w14:paraId="0EE78130" w14:textId="2B0139BB" w:rsidR="000C4B9D" w:rsidRPr="0045769C" w:rsidRDefault="000C4B9D" w:rsidP="000C4B9D">
            <w:pPr>
              <w:tabs>
                <w:tab w:val="left" w:pos="3132"/>
              </w:tabs>
              <w:rPr>
                <w:szCs w:val="24"/>
              </w:rPr>
            </w:pPr>
            <w:r w:rsidRPr="0045769C">
              <w:rPr>
                <w:rFonts w:ascii="Times New Roman" w:hAnsi="Times New Roman"/>
                <w:szCs w:val="24"/>
              </w:rPr>
              <w:t>10.14.</w:t>
            </w:r>
          </w:p>
        </w:tc>
        <w:tc>
          <w:tcPr>
            <w:tcW w:w="4536" w:type="dxa"/>
          </w:tcPr>
          <w:p w14:paraId="6253C79B" w14:textId="69108EC7" w:rsidR="000C4B9D" w:rsidRPr="0045769C" w:rsidRDefault="000C4B9D" w:rsidP="000C4B9D">
            <w:pPr>
              <w:suppressAutoHyphens w:val="0"/>
            </w:pPr>
            <w:r w:rsidRPr="0045769C">
              <w:rPr>
                <w:rFonts w:ascii="Times New Roman" w:hAnsi="Times New Roman"/>
                <w:szCs w:val="24"/>
              </w:rPr>
              <w:t>Valstybinės teritorijų planavimo ir statybos inspekcijos socialinių tinklų administravimo paslaugos</w:t>
            </w:r>
          </w:p>
        </w:tc>
        <w:tc>
          <w:tcPr>
            <w:tcW w:w="1176" w:type="dxa"/>
            <w:noWrap/>
          </w:tcPr>
          <w:p w14:paraId="431D75DA" w14:textId="3B424BF3" w:rsidR="000C4B9D" w:rsidRPr="0045769C" w:rsidRDefault="000C4B9D" w:rsidP="000C4B9D">
            <w:pPr>
              <w:tabs>
                <w:tab w:val="left" w:pos="3132"/>
              </w:tabs>
              <w:rPr>
                <w:szCs w:val="24"/>
              </w:rPr>
            </w:pPr>
            <w:r w:rsidRPr="0045769C">
              <w:rPr>
                <w:rFonts w:ascii="Times New Roman" w:hAnsi="Times New Roman"/>
                <w:szCs w:val="24"/>
              </w:rPr>
              <w:t>7 500</w:t>
            </w:r>
          </w:p>
        </w:tc>
        <w:tc>
          <w:tcPr>
            <w:tcW w:w="1040" w:type="dxa"/>
            <w:noWrap/>
          </w:tcPr>
          <w:p w14:paraId="5C3EFF4A" w14:textId="77777777" w:rsidR="000C4B9D" w:rsidRPr="0045769C" w:rsidRDefault="000C4B9D" w:rsidP="000C4B9D">
            <w:pPr>
              <w:tabs>
                <w:tab w:val="left" w:pos="3132"/>
              </w:tabs>
              <w:rPr>
                <w:szCs w:val="24"/>
              </w:rPr>
            </w:pPr>
          </w:p>
        </w:tc>
        <w:tc>
          <w:tcPr>
            <w:tcW w:w="2355" w:type="dxa"/>
          </w:tcPr>
          <w:p w14:paraId="77D4A494" w14:textId="23257E02"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70144B" w:rsidRPr="00C61920" w14:paraId="48566528" w14:textId="77777777" w:rsidTr="00D9397D">
        <w:trPr>
          <w:trHeight w:val="828"/>
        </w:trPr>
        <w:tc>
          <w:tcPr>
            <w:tcW w:w="816" w:type="dxa"/>
            <w:noWrap/>
            <w:vAlign w:val="center"/>
          </w:tcPr>
          <w:p w14:paraId="2AF259A4" w14:textId="58F602CD" w:rsidR="0070144B" w:rsidRPr="0070144B" w:rsidRDefault="0070144B" w:rsidP="0070144B">
            <w:pPr>
              <w:tabs>
                <w:tab w:val="left" w:pos="3132"/>
              </w:tabs>
              <w:rPr>
                <w:szCs w:val="24"/>
              </w:rPr>
            </w:pPr>
            <w:r w:rsidRPr="0070144B">
              <w:rPr>
                <w:rFonts w:ascii="Times New Roman" w:hAnsi="Times New Roman"/>
                <w:color w:val="000000" w:themeColor="text1"/>
                <w:szCs w:val="24"/>
              </w:rPr>
              <w:t>10.15.</w:t>
            </w:r>
          </w:p>
        </w:tc>
        <w:tc>
          <w:tcPr>
            <w:tcW w:w="4536" w:type="dxa"/>
            <w:vAlign w:val="center"/>
          </w:tcPr>
          <w:p w14:paraId="2E65AAAB" w14:textId="651F99B6" w:rsidR="0070144B" w:rsidRPr="0070144B" w:rsidRDefault="0070144B" w:rsidP="0070144B">
            <w:pPr>
              <w:suppressAutoHyphens w:val="0"/>
              <w:rPr>
                <w:szCs w:val="24"/>
              </w:rPr>
            </w:pPr>
            <w:r w:rsidRPr="0070144B">
              <w:rPr>
                <w:rFonts w:ascii="Times New Roman" w:hAnsi="Times New Roman"/>
                <w:color w:val="000000" w:themeColor="text1"/>
                <w:szCs w:val="24"/>
              </w:rPr>
              <w:t xml:space="preserve">Teritorijų planavimo informacinių sistemų vystymo krypčių ir uždavinių </w:t>
            </w:r>
            <w:r w:rsidR="0080549D" w:rsidRPr="0070144B">
              <w:rPr>
                <w:rFonts w:ascii="Times New Roman" w:hAnsi="Times New Roman"/>
                <w:color w:val="000000" w:themeColor="text1"/>
                <w:szCs w:val="24"/>
              </w:rPr>
              <w:t>identifikavimo</w:t>
            </w:r>
            <w:r w:rsidRPr="0070144B">
              <w:rPr>
                <w:rFonts w:ascii="Times New Roman" w:hAnsi="Times New Roman"/>
                <w:color w:val="000000" w:themeColor="text1"/>
                <w:szCs w:val="24"/>
              </w:rPr>
              <w:t xml:space="preserve"> ir planavimo konsultacinės paslaugos</w:t>
            </w:r>
          </w:p>
        </w:tc>
        <w:tc>
          <w:tcPr>
            <w:tcW w:w="1176" w:type="dxa"/>
            <w:noWrap/>
            <w:vAlign w:val="center"/>
          </w:tcPr>
          <w:p w14:paraId="0D511D8B" w14:textId="693D1F18" w:rsidR="0070144B" w:rsidRPr="0070144B" w:rsidRDefault="0070144B" w:rsidP="0070144B">
            <w:pPr>
              <w:tabs>
                <w:tab w:val="left" w:pos="3132"/>
              </w:tabs>
              <w:rPr>
                <w:szCs w:val="24"/>
              </w:rPr>
            </w:pPr>
            <w:r w:rsidRPr="0070144B">
              <w:rPr>
                <w:rFonts w:ascii="Times New Roman" w:hAnsi="Times New Roman"/>
                <w:color w:val="000000" w:themeColor="text1"/>
                <w:szCs w:val="24"/>
              </w:rPr>
              <w:t>6000</w:t>
            </w:r>
          </w:p>
        </w:tc>
        <w:tc>
          <w:tcPr>
            <w:tcW w:w="1040" w:type="dxa"/>
            <w:noWrap/>
            <w:vAlign w:val="center"/>
          </w:tcPr>
          <w:p w14:paraId="7BE7128B" w14:textId="68DEC1D8" w:rsidR="0070144B" w:rsidRPr="0070144B" w:rsidRDefault="0070144B" w:rsidP="0070144B">
            <w:pPr>
              <w:tabs>
                <w:tab w:val="left" w:pos="3132"/>
              </w:tabs>
              <w:rPr>
                <w:szCs w:val="24"/>
              </w:rPr>
            </w:pPr>
            <w:r w:rsidRPr="0070144B">
              <w:rPr>
                <w:rFonts w:ascii="Times New Roman" w:hAnsi="Times New Roman"/>
                <w:color w:val="000000" w:themeColor="text1"/>
                <w:szCs w:val="24"/>
              </w:rPr>
              <w:t>12000</w:t>
            </w:r>
          </w:p>
        </w:tc>
        <w:tc>
          <w:tcPr>
            <w:tcW w:w="2355" w:type="dxa"/>
          </w:tcPr>
          <w:p w14:paraId="6ABF4F69" w14:textId="7E888337" w:rsidR="0070144B" w:rsidRPr="0045769C" w:rsidRDefault="0070144B" w:rsidP="0070144B">
            <w:pPr>
              <w:tabs>
                <w:tab w:val="left" w:pos="3132"/>
              </w:tabs>
              <w:rPr>
                <w:szCs w:val="24"/>
              </w:rPr>
            </w:pPr>
            <w:r w:rsidRPr="0045769C">
              <w:rPr>
                <w:rFonts w:ascii="Times New Roman" w:hAnsi="Times New Roman"/>
                <w:szCs w:val="24"/>
              </w:rPr>
              <w:t>Valstybinė teritorijų planavimo ir statybos inspekcija</w:t>
            </w:r>
          </w:p>
        </w:tc>
      </w:tr>
      <w:tr w:rsidR="009D6B74" w:rsidRPr="00C61920" w14:paraId="4D9575BD" w14:textId="77777777" w:rsidTr="00D46063">
        <w:trPr>
          <w:trHeight w:val="331"/>
        </w:trPr>
        <w:tc>
          <w:tcPr>
            <w:tcW w:w="816" w:type="dxa"/>
            <w:noWrap/>
            <w:vAlign w:val="center"/>
          </w:tcPr>
          <w:p w14:paraId="490F754E" w14:textId="541177A7"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 xml:space="preserve">11. </w:t>
            </w:r>
          </w:p>
        </w:tc>
        <w:tc>
          <w:tcPr>
            <w:tcW w:w="4536" w:type="dxa"/>
          </w:tcPr>
          <w:p w14:paraId="71141703" w14:textId="62FEF92D" w:rsidR="009D6B74" w:rsidRPr="00C61920" w:rsidRDefault="008E0EE9" w:rsidP="009D6B74">
            <w:pPr>
              <w:suppressAutoHyphens w:val="0"/>
              <w:jc w:val="both"/>
              <w:rPr>
                <w:rFonts w:ascii="Times New Roman" w:hAnsi="Times New Roman"/>
                <w:szCs w:val="24"/>
              </w:rPr>
            </w:pPr>
            <w:r w:rsidRPr="00C61920">
              <w:rPr>
                <w:rFonts w:ascii="Times New Roman" w:hAnsi="Times New Roman"/>
                <w:szCs w:val="24"/>
              </w:rPr>
              <w:t>R</w:t>
            </w:r>
            <w:r w:rsidR="009D6B74" w:rsidRPr="00C61920">
              <w:rPr>
                <w:rFonts w:ascii="Times New Roman" w:hAnsi="Times New Roman"/>
                <w:szCs w:val="24"/>
              </w:rPr>
              <w:t>ezervas</w:t>
            </w:r>
          </w:p>
        </w:tc>
        <w:tc>
          <w:tcPr>
            <w:tcW w:w="1176" w:type="dxa"/>
            <w:noWrap/>
          </w:tcPr>
          <w:p w14:paraId="2AC3BA96" w14:textId="51DC5941" w:rsidR="009D6B74" w:rsidRPr="00C61920" w:rsidRDefault="00F45B71" w:rsidP="009D6B74">
            <w:pPr>
              <w:tabs>
                <w:tab w:val="left" w:pos="3132"/>
              </w:tabs>
              <w:rPr>
                <w:rFonts w:ascii="Times New Roman" w:hAnsi="Times New Roman"/>
                <w:szCs w:val="24"/>
              </w:rPr>
            </w:pPr>
            <w:r w:rsidRPr="00C61920">
              <w:rPr>
                <w:rFonts w:ascii="Times New Roman" w:hAnsi="Times New Roman"/>
                <w:szCs w:val="24"/>
              </w:rPr>
              <w:t>0</w:t>
            </w:r>
          </w:p>
        </w:tc>
        <w:tc>
          <w:tcPr>
            <w:tcW w:w="1040" w:type="dxa"/>
            <w:noWrap/>
          </w:tcPr>
          <w:p w14:paraId="31D9E6EF" w14:textId="77777777" w:rsidR="009D6B74" w:rsidRPr="00C61920" w:rsidRDefault="009D6B74" w:rsidP="009D6B74">
            <w:pPr>
              <w:tabs>
                <w:tab w:val="left" w:pos="3132"/>
              </w:tabs>
              <w:rPr>
                <w:rFonts w:ascii="Times New Roman" w:hAnsi="Times New Roman"/>
                <w:szCs w:val="24"/>
              </w:rPr>
            </w:pPr>
          </w:p>
        </w:tc>
        <w:tc>
          <w:tcPr>
            <w:tcW w:w="2355" w:type="dxa"/>
          </w:tcPr>
          <w:p w14:paraId="0F7D1B85" w14:textId="197C1B66"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Aplinkos ministerija</w:t>
            </w:r>
          </w:p>
        </w:tc>
      </w:tr>
      <w:tr w:rsidR="009D6B74" w:rsidRPr="00C61920" w14:paraId="27B8CD30" w14:textId="77777777" w:rsidTr="00D46063">
        <w:trPr>
          <w:trHeight w:val="267"/>
        </w:trPr>
        <w:tc>
          <w:tcPr>
            <w:tcW w:w="816" w:type="dxa"/>
            <w:noWrap/>
            <w:vAlign w:val="center"/>
            <w:hideMark/>
          </w:tcPr>
          <w:p w14:paraId="6FC51A55" w14:textId="4C74BA8C"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12</w:t>
            </w:r>
            <w:r w:rsidR="005B25CC" w:rsidRPr="00C61920">
              <w:rPr>
                <w:rFonts w:ascii="Times New Roman" w:hAnsi="Times New Roman"/>
                <w:szCs w:val="24"/>
              </w:rPr>
              <w:t>.</w:t>
            </w:r>
          </w:p>
        </w:tc>
        <w:tc>
          <w:tcPr>
            <w:tcW w:w="4536" w:type="dxa"/>
            <w:noWrap/>
            <w:hideMark/>
          </w:tcPr>
          <w:p w14:paraId="779033A6"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paskirstyta lėšų</w:t>
            </w:r>
          </w:p>
        </w:tc>
        <w:tc>
          <w:tcPr>
            <w:tcW w:w="1176" w:type="dxa"/>
            <w:noWrap/>
            <w:hideMark/>
          </w:tcPr>
          <w:p w14:paraId="721A6269" w14:textId="1FE56256" w:rsidR="009D6B74" w:rsidRPr="00C61920" w:rsidRDefault="0070144B" w:rsidP="005B25CC">
            <w:pPr>
              <w:tabs>
                <w:tab w:val="left" w:pos="3132"/>
              </w:tabs>
              <w:rPr>
                <w:rFonts w:ascii="Times New Roman" w:hAnsi="Times New Roman"/>
                <w:szCs w:val="24"/>
              </w:rPr>
            </w:pPr>
            <w:r>
              <w:rPr>
                <w:rFonts w:ascii="Times New Roman" w:hAnsi="Times New Roman"/>
                <w:b/>
                <w:bCs/>
                <w:szCs w:val="24"/>
              </w:rPr>
              <w:t>6</w:t>
            </w:r>
            <w:r w:rsidR="00815C82">
              <w:rPr>
                <w:rFonts w:ascii="Times New Roman" w:hAnsi="Times New Roman"/>
                <w:b/>
                <w:bCs/>
                <w:szCs w:val="24"/>
              </w:rPr>
              <w:t> 817 995</w:t>
            </w:r>
          </w:p>
        </w:tc>
        <w:tc>
          <w:tcPr>
            <w:tcW w:w="1040" w:type="dxa"/>
            <w:noWrap/>
            <w:hideMark/>
          </w:tcPr>
          <w:p w14:paraId="793E40C4"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64478B53"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623FCBCB" w14:textId="77777777" w:rsidTr="00D46063">
        <w:trPr>
          <w:trHeight w:val="288"/>
        </w:trPr>
        <w:tc>
          <w:tcPr>
            <w:tcW w:w="816" w:type="dxa"/>
            <w:noWrap/>
            <w:vAlign w:val="center"/>
            <w:hideMark/>
          </w:tcPr>
          <w:p w14:paraId="77A482B3" w14:textId="25D9EED1"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13</w:t>
            </w:r>
            <w:r w:rsidR="005B25CC" w:rsidRPr="00C61920">
              <w:rPr>
                <w:rFonts w:ascii="Times New Roman" w:hAnsi="Times New Roman"/>
                <w:szCs w:val="24"/>
              </w:rPr>
              <w:t>.</w:t>
            </w:r>
          </w:p>
        </w:tc>
        <w:tc>
          <w:tcPr>
            <w:tcW w:w="4536" w:type="dxa"/>
            <w:noWrap/>
            <w:hideMark/>
          </w:tcPr>
          <w:p w14:paraId="7D370C2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Nepaskirstytos lėšos</w:t>
            </w:r>
          </w:p>
        </w:tc>
        <w:tc>
          <w:tcPr>
            <w:tcW w:w="1176" w:type="dxa"/>
            <w:noWrap/>
            <w:hideMark/>
          </w:tcPr>
          <w:p w14:paraId="43DB23FE" w14:textId="506EF3FC" w:rsidR="009D6B74" w:rsidRPr="00C61920" w:rsidRDefault="00815C82" w:rsidP="009D6B74">
            <w:pPr>
              <w:tabs>
                <w:tab w:val="left" w:pos="3132"/>
              </w:tabs>
              <w:rPr>
                <w:rFonts w:ascii="Times New Roman" w:hAnsi="Times New Roman"/>
                <w:szCs w:val="24"/>
              </w:rPr>
            </w:pPr>
            <w:r>
              <w:rPr>
                <w:rFonts w:ascii="Times New Roman" w:hAnsi="Times New Roman"/>
                <w:b/>
                <w:bCs/>
                <w:szCs w:val="24"/>
              </w:rPr>
              <w:t>13 803</w:t>
            </w:r>
          </w:p>
        </w:tc>
        <w:tc>
          <w:tcPr>
            <w:tcW w:w="1040" w:type="dxa"/>
            <w:noWrap/>
            <w:hideMark/>
          </w:tcPr>
          <w:p w14:paraId="490094AD"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355" w:type="dxa"/>
            <w:noWrap/>
            <w:hideMark/>
          </w:tcPr>
          <w:p w14:paraId="36547CA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19388D3A" w14:textId="77777777" w:rsidTr="00D46063">
        <w:trPr>
          <w:trHeight w:val="288"/>
        </w:trPr>
        <w:tc>
          <w:tcPr>
            <w:tcW w:w="816" w:type="dxa"/>
            <w:noWrap/>
            <w:vAlign w:val="center"/>
            <w:hideMark/>
          </w:tcPr>
          <w:p w14:paraId="447A0782" w14:textId="2DEE6470"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w:t>
            </w:r>
            <w:r w:rsidR="00CC37AF" w:rsidRPr="00C61920">
              <w:rPr>
                <w:rFonts w:ascii="Times New Roman" w:hAnsi="Times New Roman"/>
                <w:szCs w:val="24"/>
              </w:rPr>
              <w:t>4</w:t>
            </w:r>
            <w:r w:rsidR="005B25CC" w:rsidRPr="00C61920">
              <w:rPr>
                <w:rFonts w:ascii="Times New Roman" w:hAnsi="Times New Roman"/>
                <w:szCs w:val="24"/>
              </w:rPr>
              <w:t>.</w:t>
            </w:r>
          </w:p>
        </w:tc>
        <w:tc>
          <w:tcPr>
            <w:tcW w:w="4536" w:type="dxa"/>
            <w:noWrap/>
            <w:hideMark/>
          </w:tcPr>
          <w:p w14:paraId="187EDB20"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lėšų </w:t>
            </w:r>
          </w:p>
        </w:tc>
        <w:tc>
          <w:tcPr>
            <w:tcW w:w="1176" w:type="dxa"/>
            <w:noWrap/>
            <w:hideMark/>
          </w:tcPr>
          <w:p w14:paraId="55A90662" w14:textId="0201DC53" w:rsidR="009D6B74" w:rsidRPr="000C4B9D" w:rsidRDefault="00F45B71" w:rsidP="009D6B74">
            <w:pPr>
              <w:tabs>
                <w:tab w:val="left" w:pos="3132"/>
              </w:tabs>
              <w:rPr>
                <w:rFonts w:ascii="Times New Roman" w:hAnsi="Times New Roman"/>
                <w:b/>
                <w:bCs/>
                <w:szCs w:val="24"/>
              </w:rPr>
            </w:pPr>
            <w:r w:rsidRPr="000C4B9D">
              <w:rPr>
                <w:rFonts w:ascii="Times New Roman" w:hAnsi="Times New Roman"/>
                <w:b/>
                <w:bCs/>
                <w:szCs w:val="24"/>
              </w:rPr>
              <w:t>6</w:t>
            </w:r>
            <w:r w:rsidR="00E14A07" w:rsidRPr="000C4B9D">
              <w:rPr>
                <w:rFonts w:ascii="Times New Roman" w:hAnsi="Times New Roman"/>
                <w:b/>
                <w:bCs/>
                <w:szCs w:val="24"/>
              </w:rPr>
              <w:t> </w:t>
            </w:r>
            <w:r w:rsidRPr="000C4B9D">
              <w:rPr>
                <w:rFonts w:ascii="Times New Roman" w:hAnsi="Times New Roman"/>
                <w:b/>
                <w:bCs/>
                <w:szCs w:val="24"/>
              </w:rPr>
              <w:t>831</w:t>
            </w:r>
            <w:r w:rsidR="00E14A07" w:rsidRPr="000C4B9D">
              <w:rPr>
                <w:rFonts w:ascii="Times New Roman" w:hAnsi="Times New Roman"/>
                <w:b/>
                <w:bCs/>
                <w:szCs w:val="24"/>
              </w:rPr>
              <w:t xml:space="preserve"> </w:t>
            </w:r>
            <w:r w:rsidRPr="000C4B9D">
              <w:rPr>
                <w:rFonts w:ascii="Times New Roman" w:hAnsi="Times New Roman"/>
                <w:b/>
                <w:bCs/>
                <w:szCs w:val="24"/>
              </w:rPr>
              <w:t>798</w:t>
            </w:r>
          </w:p>
        </w:tc>
        <w:tc>
          <w:tcPr>
            <w:tcW w:w="1040" w:type="dxa"/>
            <w:noWrap/>
            <w:hideMark/>
          </w:tcPr>
          <w:p w14:paraId="5066BA70" w14:textId="77777777" w:rsidR="009D6B74" w:rsidRPr="000C4B9D" w:rsidRDefault="009D6B74" w:rsidP="009D6B74">
            <w:pPr>
              <w:tabs>
                <w:tab w:val="left" w:pos="3132"/>
              </w:tabs>
              <w:rPr>
                <w:rFonts w:ascii="Times New Roman" w:hAnsi="Times New Roman"/>
                <w:b/>
                <w:bCs/>
                <w:szCs w:val="24"/>
              </w:rPr>
            </w:pPr>
            <w:r w:rsidRPr="000C4B9D">
              <w:rPr>
                <w:rFonts w:ascii="Times New Roman" w:hAnsi="Times New Roman"/>
                <w:b/>
                <w:bCs/>
                <w:szCs w:val="24"/>
              </w:rPr>
              <w:t> </w:t>
            </w:r>
          </w:p>
        </w:tc>
        <w:tc>
          <w:tcPr>
            <w:tcW w:w="2355" w:type="dxa"/>
            <w:noWrap/>
            <w:hideMark/>
          </w:tcPr>
          <w:p w14:paraId="100B368E"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bl>
    <w:p w14:paraId="5FC02FB6" w14:textId="77777777" w:rsidR="003B3011" w:rsidRPr="00FC0B3E" w:rsidRDefault="003B3011" w:rsidP="003B3011">
      <w:pPr>
        <w:ind w:firstLine="709"/>
        <w:jc w:val="center"/>
      </w:pPr>
      <w:r w:rsidRPr="00C61920">
        <w:t>______________</w:t>
      </w:r>
    </w:p>
    <w:sectPr w:rsidR="003B3011" w:rsidRPr="00FC0B3E" w:rsidSect="0045769C">
      <w:headerReference w:type="default" r:id="rId14"/>
      <w:footerReference w:type="default" r:id="rId15"/>
      <w:headerReference w:type="first" r:id="rId16"/>
      <w:footerReference w:type="first" r:id="rId17"/>
      <w:pgSz w:w="11906" w:h="16838"/>
      <w:pgMar w:top="56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D9397D" w:rsidRDefault="00D9397D" w:rsidP="00A13AE8">
      <w:r>
        <w:separator/>
      </w:r>
    </w:p>
  </w:endnote>
  <w:endnote w:type="continuationSeparator" w:id="0">
    <w:p w14:paraId="7D7E365A" w14:textId="77777777" w:rsidR="00D9397D" w:rsidRDefault="00D9397D"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MS Gothic"/>
    <w:charset w:val="BA"/>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9397D" w14:paraId="435BAB51" w14:textId="77777777" w:rsidTr="07A6DB29">
      <w:trPr>
        <w:trHeight w:val="300"/>
      </w:trPr>
      <w:tc>
        <w:tcPr>
          <w:tcW w:w="3115" w:type="dxa"/>
        </w:tcPr>
        <w:p w14:paraId="6D7A7397" w14:textId="4B695ECA" w:rsidR="00D9397D" w:rsidRDefault="00D9397D" w:rsidP="07A6DB29">
          <w:pPr>
            <w:pStyle w:val="Header"/>
            <w:ind w:left="-115"/>
          </w:pPr>
        </w:p>
      </w:tc>
      <w:tc>
        <w:tcPr>
          <w:tcW w:w="3115" w:type="dxa"/>
        </w:tcPr>
        <w:p w14:paraId="1B828403" w14:textId="75CA7E7F" w:rsidR="00D9397D" w:rsidRDefault="00D9397D" w:rsidP="07A6DB29">
          <w:pPr>
            <w:pStyle w:val="Header"/>
            <w:jc w:val="center"/>
          </w:pPr>
        </w:p>
      </w:tc>
      <w:tc>
        <w:tcPr>
          <w:tcW w:w="3115" w:type="dxa"/>
        </w:tcPr>
        <w:p w14:paraId="0F4A9465" w14:textId="5AE9DA3A" w:rsidR="00D9397D" w:rsidRDefault="00D9397D" w:rsidP="07A6DB29">
          <w:pPr>
            <w:pStyle w:val="Header"/>
            <w:ind w:right="-115"/>
            <w:jc w:val="right"/>
          </w:pPr>
        </w:p>
      </w:tc>
    </w:tr>
  </w:tbl>
  <w:p w14:paraId="5B825531" w14:textId="63066B43" w:rsidR="00D9397D" w:rsidRDefault="00D9397D"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D9397D" w14:paraId="3EAB2114" w14:textId="77777777" w:rsidTr="07A6DB29">
      <w:trPr>
        <w:trHeight w:val="300"/>
      </w:trPr>
      <w:tc>
        <w:tcPr>
          <w:tcW w:w="3115" w:type="dxa"/>
        </w:tcPr>
        <w:p w14:paraId="370386BC" w14:textId="70036CF3" w:rsidR="00D9397D" w:rsidRDefault="00D9397D" w:rsidP="07A6DB29">
          <w:pPr>
            <w:pStyle w:val="Header"/>
            <w:ind w:left="-115"/>
          </w:pPr>
        </w:p>
      </w:tc>
      <w:tc>
        <w:tcPr>
          <w:tcW w:w="3115" w:type="dxa"/>
        </w:tcPr>
        <w:p w14:paraId="7502217F" w14:textId="59F9E92C" w:rsidR="00D9397D" w:rsidRDefault="00D9397D" w:rsidP="07A6DB29">
          <w:pPr>
            <w:pStyle w:val="Header"/>
            <w:jc w:val="center"/>
          </w:pPr>
        </w:p>
      </w:tc>
      <w:tc>
        <w:tcPr>
          <w:tcW w:w="3115" w:type="dxa"/>
        </w:tcPr>
        <w:p w14:paraId="6EBA087F" w14:textId="052F00C7" w:rsidR="00D9397D" w:rsidRDefault="00D9397D" w:rsidP="07A6DB29">
          <w:pPr>
            <w:pStyle w:val="Header"/>
            <w:ind w:right="-115"/>
            <w:jc w:val="right"/>
          </w:pPr>
        </w:p>
      </w:tc>
    </w:tr>
  </w:tbl>
  <w:p w14:paraId="0BD29C6C" w14:textId="1E29AC5A" w:rsidR="00D9397D" w:rsidRDefault="00D9397D"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9397D" w14:paraId="2A89B0B3" w14:textId="77777777" w:rsidTr="07A6DB29">
      <w:trPr>
        <w:trHeight w:val="300"/>
      </w:trPr>
      <w:tc>
        <w:tcPr>
          <w:tcW w:w="3210" w:type="dxa"/>
        </w:tcPr>
        <w:p w14:paraId="2662C384" w14:textId="6CD1EFC0" w:rsidR="00D9397D" w:rsidRDefault="00D9397D" w:rsidP="07A6DB29">
          <w:pPr>
            <w:pStyle w:val="Header"/>
            <w:ind w:left="-115"/>
          </w:pPr>
        </w:p>
      </w:tc>
      <w:tc>
        <w:tcPr>
          <w:tcW w:w="3210" w:type="dxa"/>
        </w:tcPr>
        <w:p w14:paraId="5F66DE01" w14:textId="5F334766" w:rsidR="00D9397D" w:rsidRDefault="00D9397D" w:rsidP="07A6DB29">
          <w:pPr>
            <w:pStyle w:val="Header"/>
            <w:jc w:val="center"/>
          </w:pPr>
        </w:p>
      </w:tc>
      <w:tc>
        <w:tcPr>
          <w:tcW w:w="3210" w:type="dxa"/>
        </w:tcPr>
        <w:p w14:paraId="7175E43D" w14:textId="630E2545" w:rsidR="00D9397D" w:rsidRDefault="00D9397D" w:rsidP="07A6DB29">
          <w:pPr>
            <w:pStyle w:val="Header"/>
            <w:ind w:right="-115"/>
            <w:jc w:val="right"/>
          </w:pPr>
        </w:p>
      </w:tc>
    </w:tr>
  </w:tbl>
  <w:p w14:paraId="7FDE86AF" w14:textId="18F5AF59" w:rsidR="00D9397D" w:rsidRDefault="00D9397D"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9397D" w14:paraId="42663D9D" w14:textId="77777777" w:rsidTr="07A6DB29">
      <w:trPr>
        <w:trHeight w:val="300"/>
      </w:trPr>
      <w:tc>
        <w:tcPr>
          <w:tcW w:w="3210" w:type="dxa"/>
        </w:tcPr>
        <w:p w14:paraId="31AABAD0" w14:textId="7783FF08" w:rsidR="00D9397D" w:rsidRDefault="00D9397D" w:rsidP="07A6DB29">
          <w:pPr>
            <w:pStyle w:val="Header"/>
            <w:ind w:left="-115"/>
          </w:pPr>
        </w:p>
      </w:tc>
      <w:tc>
        <w:tcPr>
          <w:tcW w:w="3210" w:type="dxa"/>
        </w:tcPr>
        <w:p w14:paraId="4D138664" w14:textId="0F7F6F96" w:rsidR="00D9397D" w:rsidRDefault="00D9397D" w:rsidP="07A6DB29">
          <w:pPr>
            <w:pStyle w:val="Header"/>
            <w:jc w:val="center"/>
          </w:pPr>
        </w:p>
      </w:tc>
      <w:tc>
        <w:tcPr>
          <w:tcW w:w="3210" w:type="dxa"/>
        </w:tcPr>
        <w:p w14:paraId="5F0EAEC6" w14:textId="452F6153" w:rsidR="00D9397D" w:rsidRDefault="00D9397D" w:rsidP="07A6DB29">
          <w:pPr>
            <w:pStyle w:val="Header"/>
            <w:ind w:right="-115"/>
            <w:jc w:val="right"/>
          </w:pPr>
        </w:p>
      </w:tc>
    </w:tr>
  </w:tbl>
  <w:p w14:paraId="0C9A85BF" w14:textId="7F3FD4CA" w:rsidR="00D9397D" w:rsidRDefault="00D9397D"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D9397D" w:rsidRDefault="00D9397D" w:rsidP="00A13AE8">
      <w:r>
        <w:separator/>
      </w:r>
    </w:p>
  </w:footnote>
  <w:footnote w:type="continuationSeparator" w:id="0">
    <w:p w14:paraId="29E967A6" w14:textId="77777777" w:rsidR="00D9397D" w:rsidRDefault="00D9397D"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D9397D" w:rsidRDefault="00D9397D">
        <w:pPr>
          <w:pStyle w:val="Header"/>
          <w:jc w:val="center"/>
        </w:pPr>
        <w:r>
          <w:fldChar w:fldCharType="begin"/>
        </w:r>
        <w:r>
          <w:instrText>PAGE   \* MERGEFORMAT</w:instrText>
        </w:r>
        <w:r>
          <w:fldChar w:fldCharType="separate"/>
        </w:r>
        <w:r w:rsidR="00435ACA">
          <w:rPr>
            <w:noProof/>
          </w:rPr>
          <w:t>2</w:t>
        </w:r>
        <w:r>
          <w:fldChar w:fldCharType="end"/>
        </w:r>
      </w:p>
    </w:sdtContent>
  </w:sdt>
  <w:p w14:paraId="7444A65A" w14:textId="77777777" w:rsidR="00D9397D" w:rsidRDefault="00D9397D" w:rsidP="07A6DB29">
    <w:pPr>
      <w:tabs>
        <w:tab w:val="left" w:pos="3344"/>
        <w:tab w:val="left" w:pos="8291"/>
      </w:tabs>
      <w:autoSpaceDE w:val="0"/>
      <w:spacing w:before="120" w:after="60"/>
      <w:ind w:left="-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D9397D" w:rsidRPr="00A64666" w:rsidRDefault="00D9397D" w:rsidP="00024279">
    <w:pPr>
      <w:tabs>
        <w:tab w:val="center" w:pos="4747"/>
        <w:tab w:val="left" w:pos="6984"/>
      </w:tabs>
      <w:jc w:val="right"/>
      <w:rPr>
        <w:b/>
        <w:bCs/>
        <w:spacing w:val="8"/>
      </w:rPr>
    </w:pPr>
    <w:r>
      <w:rPr>
        <w:rFonts w:ascii="Arial" w:hAnsi="Arial"/>
        <w:spacing w:val="8"/>
      </w:rPr>
      <w:tab/>
    </w:r>
  </w:p>
  <w:p w14:paraId="77B6E914" w14:textId="091F3C50" w:rsidR="00D9397D" w:rsidRPr="00024279" w:rsidRDefault="00D9397D"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260190032">
    <w:abstractNumId w:val="0"/>
  </w:num>
  <w:num w:numId="2" w16cid:durableId="586891238">
    <w:abstractNumId w:val="6"/>
  </w:num>
  <w:num w:numId="3" w16cid:durableId="1865635396">
    <w:abstractNumId w:val="5"/>
  </w:num>
  <w:num w:numId="4" w16cid:durableId="269826961">
    <w:abstractNumId w:val="4"/>
  </w:num>
  <w:num w:numId="5" w16cid:durableId="733048996">
    <w:abstractNumId w:val="2"/>
  </w:num>
  <w:num w:numId="6" w16cid:durableId="1510832278">
    <w:abstractNumId w:val="3"/>
  </w:num>
  <w:num w:numId="7" w16cid:durableId="264119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833"/>
    <w:rsid w:val="000069EA"/>
    <w:rsid w:val="000079BB"/>
    <w:rsid w:val="00007FD1"/>
    <w:rsid w:val="0001027E"/>
    <w:rsid w:val="00011849"/>
    <w:rsid w:val="00011BAF"/>
    <w:rsid w:val="00023163"/>
    <w:rsid w:val="00024279"/>
    <w:rsid w:val="00026CF2"/>
    <w:rsid w:val="00027863"/>
    <w:rsid w:val="00027DCF"/>
    <w:rsid w:val="00030D7F"/>
    <w:rsid w:val="00031FD5"/>
    <w:rsid w:val="0003546E"/>
    <w:rsid w:val="00040F54"/>
    <w:rsid w:val="000420C8"/>
    <w:rsid w:val="000436D5"/>
    <w:rsid w:val="0004635A"/>
    <w:rsid w:val="00046C1C"/>
    <w:rsid w:val="00050A6B"/>
    <w:rsid w:val="00050ACB"/>
    <w:rsid w:val="0005325E"/>
    <w:rsid w:val="00061782"/>
    <w:rsid w:val="0006225F"/>
    <w:rsid w:val="0006551C"/>
    <w:rsid w:val="000655A7"/>
    <w:rsid w:val="00065ACF"/>
    <w:rsid w:val="000736B0"/>
    <w:rsid w:val="00074E06"/>
    <w:rsid w:val="000768B5"/>
    <w:rsid w:val="000774BB"/>
    <w:rsid w:val="0007773A"/>
    <w:rsid w:val="00083C14"/>
    <w:rsid w:val="00084CAF"/>
    <w:rsid w:val="0008507C"/>
    <w:rsid w:val="000858E1"/>
    <w:rsid w:val="0008721F"/>
    <w:rsid w:val="0009204F"/>
    <w:rsid w:val="0009327C"/>
    <w:rsid w:val="000936A8"/>
    <w:rsid w:val="00094DAB"/>
    <w:rsid w:val="00095EBB"/>
    <w:rsid w:val="000A14D3"/>
    <w:rsid w:val="000A19D8"/>
    <w:rsid w:val="000A3370"/>
    <w:rsid w:val="000A426E"/>
    <w:rsid w:val="000A62B6"/>
    <w:rsid w:val="000B1103"/>
    <w:rsid w:val="000B2D64"/>
    <w:rsid w:val="000B3F60"/>
    <w:rsid w:val="000B485D"/>
    <w:rsid w:val="000C0115"/>
    <w:rsid w:val="000C01A6"/>
    <w:rsid w:val="000C17F8"/>
    <w:rsid w:val="000C4B9D"/>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2BE1"/>
    <w:rsid w:val="000F3A58"/>
    <w:rsid w:val="000F4046"/>
    <w:rsid w:val="000F47C1"/>
    <w:rsid w:val="000F6A9A"/>
    <w:rsid w:val="000F6AB6"/>
    <w:rsid w:val="00101A99"/>
    <w:rsid w:val="00110C65"/>
    <w:rsid w:val="00110EBE"/>
    <w:rsid w:val="00111584"/>
    <w:rsid w:val="00116B54"/>
    <w:rsid w:val="001234AF"/>
    <w:rsid w:val="00123F47"/>
    <w:rsid w:val="00124441"/>
    <w:rsid w:val="00124FD7"/>
    <w:rsid w:val="00125779"/>
    <w:rsid w:val="001260B4"/>
    <w:rsid w:val="0012641E"/>
    <w:rsid w:val="00132D01"/>
    <w:rsid w:val="001345C2"/>
    <w:rsid w:val="00134A98"/>
    <w:rsid w:val="0013548A"/>
    <w:rsid w:val="00141336"/>
    <w:rsid w:val="00141978"/>
    <w:rsid w:val="001427D3"/>
    <w:rsid w:val="00144895"/>
    <w:rsid w:val="001543D4"/>
    <w:rsid w:val="00154C51"/>
    <w:rsid w:val="0015508E"/>
    <w:rsid w:val="001560EE"/>
    <w:rsid w:val="001574F2"/>
    <w:rsid w:val="00157F7B"/>
    <w:rsid w:val="00161885"/>
    <w:rsid w:val="00164AF4"/>
    <w:rsid w:val="00172A3A"/>
    <w:rsid w:val="00174B7A"/>
    <w:rsid w:val="001826B3"/>
    <w:rsid w:val="001838F7"/>
    <w:rsid w:val="0018422B"/>
    <w:rsid w:val="00195BD2"/>
    <w:rsid w:val="001968D4"/>
    <w:rsid w:val="001A51A5"/>
    <w:rsid w:val="001A60AD"/>
    <w:rsid w:val="001A6745"/>
    <w:rsid w:val="001A7D95"/>
    <w:rsid w:val="001B5006"/>
    <w:rsid w:val="001C06AD"/>
    <w:rsid w:val="001C30C1"/>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01D62"/>
    <w:rsid w:val="002129D7"/>
    <w:rsid w:val="0021682F"/>
    <w:rsid w:val="0021752C"/>
    <w:rsid w:val="002175FD"/>
    <w:rsid w:val="00217EBA"/>
    <w:rsid w:val="00221437"/>
    <w:rsid w:val="002241E1"/>
    <w:rsid w:val="002254A0"/>
    <w:rsid w:val="00227E84"/>
    <w:rsid w:val="00231ABC"/>
    <w:rsid w:val="00234D0F"/>
    <w:rsid w:val="0024059E"/>
    <w:rsid w:val="00240924"/>
    <w:rsid w:val="00240E7A"/>
    <w:rsid w:val="00241DE8"/>
    <w:rsid w:val="00241FFB"/>
    <w:rsid w:val="00242606"/>
    <w:rsid w:val="00243B81"/>
    <w:rsid w:val="002445CC"/>
    <w:rsid w:val="0024581E"/>
    <w:rsid w:val="002463AE"/>
    <w:rsid w:val="00247599"/>
    <w:rsid w:val="002540C7"/>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4488"/>
    <w:rsid w:val="00287C3A"/>
    <w:rsid w:val="00293022"/>
    <w:rsid w:val="00293F3B"/>
    <w:rsid w:val="002942C1"/>
    <w:rsid w:val="002968BB"/>
    <w:rsid w:val="002971C6"/>
    <w:rsid w:val="002B04B8"/>
    <w:rsid w:val="002B12E4"/>
    <w:rsid w:val="002B4B08"/>
    <w:rsid w:val="002B576B"/>
    <w:rsid w:val="002C0C03"/>
    <w:rsid w:val="002C1BB6"/>
    <w:rsid w:val="002C49EB"/>
    <w:rsid w:val="002C4AC3"/>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2A7A"/>
    <w:rsid w:val="00313915"/>
    <w:rsid w:val="003139C8"/>
    <w:rsid w:val="00316804"/>
    <w:rsid w:val="00316D5E"/>
    <w:rsid w:val="00316E6B"/>
    <w:rsid w:val="00317353"/>
    <w:rsid w:val="00317D28"/>
    <w:rsid w:val="00323384"/>
    <w:rsid w:val="00326730"/>
    <w:rsid w:val="00326E62"/>
    <w:rsid w:val="0032732E"/>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8100E"/>
    <w:rsid w:val="00384F0D"/>
    <w:rsid w:val="00385565"/>
    <w:rsid w:val="003856BD"/>
    <w:rsid w:val="00385771"/>
    <w:rsid w:val="003878D9"/>
    <w:rsid w:val="0039152F"/>
    <w:rsid w:val="003916B4"/>
    <w:rsid w:val="003952AC"/>
    <w:rsid w:val="0039557D"/>
    <w:rsid w:val="00396A1F"/>
    <w:rsid w:val="003977DE"/>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6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E7285"/>
    <w:rsid w:val="003F2134"/>
    <w:rsid w:val="003F5315"/>
    <w:rsid w:val="003F5B7E"/>
    <w:rsid w:val="003F621F"/>
    <w:rsid w:val="003F73EE"/>
    <w:rsid w:val="003F7D3C"/>
    <w:rsid w:val="004003F1"/>
    <w:rsid w:val="00403943"/>
    <w:rsid w:val="004040CB"/>
    <w:rsid w:val="00405776"/>
    <w:rsid w:val="00405D11"/>
    <w:rsid w:val="00405F62"/>
    <w:rsid w:val="00407866"/>
    <w:rsid w:val="004120F1"/>
    <w:rsid w:val="004154DB"/>
    <w:rsid w:val="00417471"/>
    <w:rsid w:val="00422E36"/>
    <w:rsid w:val="004242B2"/>
    <w:rsid w:val="00424B9D"/>
    <w:rsid w:val="00431D5E"/>
    <w:rsid w:val="00435ACA"/>
    <w:rsid w:val="00435D7A"/>
    <w:rsid w:val="004367A9"/>
    <w:rsid w:val="004367E5"/>
    <w:rsid w:val="0044294B"/>
    <w:rsid w:val="00442E54"/>
    <w:rsid w:val="00452005"/>
    <w:rsid w:val="0045254D"/>
    <w:rsid w:val="00454879"/>
    <w:rsid w:val="00454A2B"/>
    <w:rsid w:val="0045565C"/>
    <w:rsid w:val="00455CBC"/>
    <w:rsid w:val="004561EF"/>
    <w:rsid w:val="00456AAB"/>
    <w:rsid w:val="0045769C"/>
    <w:rsid w:val="00457C93"/>
    <w:rsid w:val="00460058"/>
    <w:rsid w:val="00461807"/>
    <w:rsid w:val="00461F43"/>
    <w:rsid w:val="004655F7"/>
    <w:rsid w:val="00466A4C"/>
    <w:rsid w:val="00467A00"/>
    <w:rsid w:val="00470F56"/>
    <w:rsid w:val="00471651"/>
    <w:rsid w:val="00471CDA"/>
    <w:rsid w:val="0047721E"/>
    <w:rsid w:val="00477C44"/>
    <w:rsid w:val="00481A70"/>
    <w:rsid w:val="004837BA"/>
    <w:rsid w:val="00484BAC"/>
    <w:rsid w:val="004857E2"/>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D3711"/>
    <w:rsid w:val="004D4E4A"/>
    <w:rsid w:val="004E48E8"/>
    <w:rsid w:val="004E5158"/>
    <w:rsid w:val="004E5E47"/>
    <w:rsid w:val="004F3DD1"/>
    <w:rsid w:val="004F4869"/>
    <w:rsid w:val="004F5A03"/>
    <w:rsid w:val="00500508"/>
    <w:rsid w:val="00502508"/>
    <w:rsid w:val="005052C6"/>
    <w:rsid w:val="00506F3E"/>
    <w:rsid w:val="005100E1"/>
    <w:rsid w:val="00511787"/>
    <w:rsid w:val="0051277D"/>
    <w:rsid w:val="00512F6B"/>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4757B"/>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2F8"/>
    <w:rsid w:val="00596964"/>
    <w:rsid w:val="005A208E"/>
    <w:rsid w:val="005A247C"/>
    <w:rsid w:val="005A4CC6"/>
    <w:rsid w:val="005A5414"/>
    <w:rsid w:val="005A5E9F"/>
    <w:rsid w:val="005B00C4"/>
    <w:rsid w:val="005B25CC"/>
    <w:rsid w:val="005B311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4E1B"/>
    <w:rsid w:val="00626A54"/>
    <w:rsid w:val="00631B61"/>
    <w:rsid w:val="006327E7"/>
    <w:rsid w:val="0063395C"/>
    <w:rsid w:val="006416B3"/>
    <w:rsid w:val="00643964"/>
    <w:rsid w:val="00645FB6"/>
    <w:rsid w:val="006514E1"/>
    <w:rsid w:val="00651D3B"/>
    <w:rsid w:val="00652D6D"/>
    <w:rsid w:val="00657322"/>
    <w:rsid w:val="00657448"/>
    <w:rsid w:val="00660D2C"/>
    <w:rsid w:val="00661580"/>
    <w:rsid w:val="006617AC"/>
    <w:rsid w:val="0066358B"/>
    <w:rsid w:val="0066531F"/>
    <w:rsid w:val="0066645D"/>
    <w:rsid w:val="00671D82"/>
    <w:rsid w:val="00673C38"/>
    <w:rsid w:val="006804A6"/>
    <w:rsid w:val="0068065B"/>
    <w:rsid w:val="006816E0"/>
    <w:rsid w:val="00681907"/>
    <w:rsid w:val="0068222B"/>
    <w:rsid w:val="00686965"/>
    <w:rsid w:val="00690AF9"/>
    <w:rsid w:val="00691F9E"/>
    <w:rsid w:val="0069250F"/>
    <w:rsid w:val="006926CD"/>
    <w:rsid w:val="006934DE"/>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5B49"/>
    <w:rsid w:val="006E03A5"/>
    <w:rsid w:val="006E1505"/>
    <w:rsid w:val="006E287D"/>
    <w:rsid w:val="006E3312"/>
    <w:rsid w:val="006E79F0"/>
    <w:rsid w:val="006F2751"/>
    <w:rsid w:val="006F29B4"/>
    <w:rsid w:val="006F4DB4"/>
    <w:rsid w:val="006F6E42"/>
    <w:rsid w:val="006F7D3E"/>
    <w:rsid w:val="007000F8"/>
    <w:rsid w:val="0070144B"/>
    <w:rsid w:val="00702710"/>
    <w:rsid w:val="00706751"/>
    <w:rsid w:val="00706A1B"/>
    <w:rsid w:val="00710444"/>
    <w:rsid w:val="00713BDB"/>
    <w:rsid w:val="007145FF"/>
    <w:rsid w:val="00716002"/>
    <w:rsid w:val="00720512"/>
    <w:rsid w:val="00720923"/>
    <w:rsid w:val="007238E5"/>
    <w:rsid w:val="0072512C"/>
    <w:rsid w:val="007259C9"/>
    <w:rsid w:val="007307B4"/>
    <w:rsid w:val="00730BCC"/>
    <w:rsid w:val="00730D73"/>
    <w:rsid w:val="00731413"/>
    <w:rsid w:val="007328A4"/>
    <w:rsid w:val="00732F00"/>
    <w:rsid w:val="00733492"/>
    <w:rsid w:val="007349AF"/>
    <w:rsid w:val="00736DC2"/>
    <w:rsid w:val="00746636"/>
    <w:rsid w:val="00747198"/>
    <w:rsid w:val="00747CC9"/>
    <w:rsid w:val="007524D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92CC3"/>
    <w:rsid w:val="007A0FF1"/>
    <w:rsid w:val="007A479F"/>
    <w:rsid w:val="007A6681"/>
    <w:rsid w:val="007B14AE"/>
    <w:rsid w:val="007B3DFA"/>
    <w:rsid w:val="007B6A1B"/>
    <w:rsid w:val="007C249B"/>
    <w:rsid w:val="007C3CEA"/>
    <w:rsid w:val="007C454A"/>
    <w:rsid w:val="007C4CD7"/>
    <w:rsid w:val="007C5035"/>
    <w:rsid w:val="007E0A6C"/>
    <w:rsid w:val="007E243A"/>
    <w:rsid w:val="007E2581"/>
    <w:rsid w:val="007E39E4"/>
    <w:rsid w:val="007E4CCA"/>
    <w:rsid w:val="007E4EC3"/>
    <w:rsid w:val="007E5CAB"/>
    <w:rsid w:val="007F000E"/>
    <w:rsid w:val="007F2BB8"/>
    <w:rsid w:val="007F3796"/>
    <w:rsid w:val="007F3AB0"/>
    <w:rsid w:val="007F5821"/>
    <w:rsid w:val="007F6461"/>
    <w:rsid w:val="007F7686"/>
    <w:rsid w:val="007F7EE0"/>
    <w:rsid w:val="00802BC9"/>
    <w:rsid w:val="00804B65"/>
    <w:rsid w:val="0080549D"/>
    <w:rsid w:val="008074C8"/>
    <w:rsid w:val="00810075"/>
    <w:rsid w:val="008129F8"/>
    <w:rsid w:val="00815C82"/>
    <w:rsid w:val="00817ADB"/>
    <w:rsid w:val="008206A6"/>
    <w:rsid w:val="00822550"/>
    <w:rsid w:val="00824617"/>
    <w:rsid w:val="00826BA4"/>
    <w:rsid w:val="008272BB"/>
    <w:rsid w:val="00830A57"/>
    <w:rsid w:val="00835E76"/>
    <w:rsid w:val="008360FA"/>
    <w:rsid w:val="008374BE"/>
    <w:rsid w:val="008420E1"/>
    <w:rsid w:val="00845362"/>
    <w:rsid w:val="00845C2D"/>
    <w:rsid w:val="008536BC"/>
    <w:rsid w:val="0085769A"/>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05BC"/>
    <w:rsid w:val="008909F5"/>
    <w:rsid w:val="008937B8"/>
    <w:rsid w:val="00895347"/>
    <w:rsid w:val="00897911"/>
    <w:rsid w:val="008A1DC2"/>
    <w:rsid w:val="008A6E8B"/>
    <w:rsid w:val="008B0F18"/>
    <w:rsid w:val="008B223D"/>
    <w:rsid w:val="008B2EEC"/>
    <w:rsid w:val="008B52AA"/>
    <w:rsid w:val="008B5C03"/>
    <w:rsid w:val="008B5D93"/>
    <w:rsid w:val="008B5E70"/>
    <w:rsid w:val="008C0D68"/>
    <w:rsid w:val="008C1EA7"/>
    <w:rsid w:val="008C6518"/>
    <w:rsid w:val="008D01FC"/>
    <w:rsid w:val="008D1407"/>
    <w:rsid w:val="008D2F8F"/>
    <w:rsid w:val="008D3AE5"/>
    <w:rsid w:val="008D3CAE"/>
    <w:rsid w:val="008D67C9"/>
    <w:rsid w:val="008D70A8"/>
    <w:rsid w:val="008E0EE9"/>
    <w:rsid w:val="008E122E"/>
    <w:rsid w:val="008E1441"/>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2D6"/>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6376A"/>
    <w:rsid w:val="009675F5"/>
    <w:rsid w:val="00972A76"/>
    <w:rsid w:val="00976DAF"/>
    <w:rsid w:val="00977F55"/>
    <w:rsid w:val="00980D00"/>
    <w:rsid w:val="009816E0"/>
    <w:rsid w:val="009838B2"/>
    <w:rsid w:val="009848C3"/>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CE8"/>
    <w:rsid w:val="009D5DEC"/>
    <w:rsid w:val="009D6B74"/>
    <w:rsid w:val="009D6DE3"/>
    <w:rsid w:val="009E1CFF"/>
    <w:rsid w:val="009E5C4F"/>
    <w:rsid w:val="009E68E0"/>
    <w:rsid w:val="009E725A"/>
    <w:rsid w:val="009F05C3"/>
    <w:rsid w:val="009F27BC"/>
    <w:rsid w:val="009F404D"/>
    <w:rsid w:val="009F5DBF"/>
    <w:rsid w:val="009F6035"/>
    <w:rsid w:val="00A02A2A"/>
    <w:rsid w:val="00A05561"/>
    <w:rsid w:val="00A07FD1"/>
    <w:rsid w:val="00A132BF"/>
    <w:rsid w:val="00A13AE8"/>
    <w:rsid w:val="00A1669B"/>
    <w:rsid w:val="00A20C77"/>
    <w:rsid w:val="00A20CE6"/>
    <w:rsid w:val="00A274C3"/>
    <w:rsid w:val="00A30D33"/>
    <w:rsid w:val="00A317E9"/>
    <w:rsid w:val="00A32F63"/>
    <w:rsid w:val="00A37C12"/>
    <w:rsid w:val="00A37F54"/>
    <w:rsid w:val="00A40907"/>
    <w:rsid w:val="00A4213B"/>
    <w:rsid w:val="00A433E3"/>
    <w:rsid w:val="00A43B0C"/>
    <w:rsid w:val="00A4445A"/>
    <w:rsid w:val="00A46619"/>
    <w:rsid w:val="00A474E1"/>
    <w:rsid w:val="00A5037B"/>
    <w:rsid w:val="00A516DA"/>
    <w:rsid w:val="00A51D1D"/>
    <w:rsid w:val="00A5524E"/>
    <w:rsid w:val="00A56E91"/>
    <w:rsid w:val="00A57121"/>
    <w:rsid w:val="00A57297"/>
    <w:rsid w:val="00A5744A"/>
    <w:rsid w:val="00A60CA6"/>
    <w:rsid w:val="00A64EDE"/>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3070"/>
    <w:rsid w:val="00AA3F2E"/>
    <w:rsid w:val="00AA60FA"/>
    <w:rsid w:val="00AA61F8"/>
    <w:rsid w:val="00AA6680"/>
    <w:rsid w:val="00AB0226"/>
    <w:rsid w:val="00AB143E"/>
    <w:rsid w:val="00AB1C67"/>
    <w:rsid w:val="00AB2487"/>
    <w:rsid w:val="00AB5260"/>
    <w:rsid w:val="00AC3232"/>
    <w:rsid w:val="00AC3B5E"/>
    <w:rsid w:val="00AC77B5"/>
    <w:rsid w:val="00AD0CF5"/>
    <w:rsid w:val="00AD1D72"/>
    <w:rsid w:val="00AD341E"/>
    <w:rsid w:val="00AD38F0"/>
    <w:rsid w:val="00AD4760"/>
    <w:rsid w:val="00AD5A14"/>
    <w:rsid w:val="00AD7D25"/>
    <w:rsid w:val="00AE0878"/>
    <w:rsid w:val="00AE2BF2"/>
    <w:rsid w:val="00AE4404"/>
    <w:rsid w:val="00AE63EB"/>
    <w:rsid w:val="00AE68C1"/>
    <w:rsid w:val="00AF0DC0"/>
    <w:rsid w:val="00AF0DD4"/>
    <w:rsid w:val="00AF13BE"/>
    <w:rsid w:val="00AF37D0"/>
    <w:rsid w:val="00AF3AC6"/>
    <w:rsid w:val="00AF63AA"/>
    <w:rsid w:val="00B038F5"/>
    <w:rsid w:val="00B0664C"/>
    <w:rsid w:val="00B067DD"/>
    <w:rsid w:val="00B071ED"/>
    <w:rsid w:val="00B11689"/>
    <w:rsid w:val="00B209CB"/>
    <w:rsid w:val="00B2247C"/>
    <w:rsid w:val="00B226C4"/>
    <w:rsid w:val="00B24A1F"/>
    <w:rsid w:val="00B2796E"/>
    <w:rsid w:val="00B308C3"/>
    <w:rsid w:val="00B326CB"/>
    <w:rsid w:val="00B35C88"/>
    <w:rsid w:val="00B4168B"/>
    <w:rsid w:val="00B45235"/>
    <w:rsid w:val="00B45515"/>
    <w:rsid w:val="00B4703A"/>
    <w:rsid w:val="00B50516"/>
    <w:rsid w:val="00B507D5"/>
    <w:rsid w:val="00B510B6"/>
    <w:rsid w:val="00B54880"/>
    <w:rsid w:val="00B54AAF"/>
    <w:rsid w:val="00B55F91"/>
    <w:rsid w:val="00B5644C"/>
    <w:rsid w:val="00B57300"/>
    <w:rsid w:val="00B63C30"/>
    <w:rsid w:val="00B63CC7"/>
    <w:rsid w:val="00B651A7"/>
    <w:rsid w:val="00B74567"/>
    <w:rsid w:val="00B777EE"/>
    <w:rsid w:val="00B811A9"/>
    <w:rsid w:val="00B8192B"/>
    <w:rsid w:val="00B82219"/>
    <w:rsid w:val="00B9046B"/>
    <w:rsid w:val="00B9088D"/>
    <w:rsid w:val="00B90AAF"/>
    <w:rsid w:val="00B914BE"/>
    <w:rsid w:val="00B91FA3"/>
    <w:rsid w:val="00B94069"/>
    <w:rsid w:val="00B9486D"/>
    <w:rsid w:val="00BA0DB9"/>
    <w:rsid w:val="00BA180A"/>
    <w:rsid w:val="00BA1C61"/>
    <w:rsid w:val="00BA336C"/>
    <w:rsid w:val="00BA36CC"/>
    <w:rsid w:val="00BA659E"/>
    <w:rsid w:val="00BA67A6"/>
    <w:rsid w:val="00BB0371"/>
    <w:rsid w:val="00BB0417"/>
    <w:rsid w:val="00BB0C32"/>
    <w:rsid w:val="00BB1B2D"/>
    <w:rsid w:val="00BB4F1C"/>
    <w:rsid w:val="00BB610E"/>
    <w:rsid w:val="00BB6576"/>
    <w:rsid w:val="00BB7A65"/>
    <w:rsid w:val="00BC184F"/>
    <w:rsid w:val="00BC1AAB"/>
    <w:rsid w:val="00BC21E8"/>
    <w:rsid w:val="00BC4F16"/>
    <w:rsid w:val="00BC6056"/>
    <w:rsid w:val="00BC6DE9"/>
    <w:rsid w:val="00BD0F83"/>
    <w:rsid w:val="00BD16D1"/>
    <w:rsid w:val="00BD1960"/>
    <w:rsid w:val="00BD7FFB"/>
    <w:rsid w:val="00BE075A"/>
    <w:rsid w:val="00BE2282"/>
    <w:rsid w:val="00BE22C0"/>
    <w:rsid w:val="00BF0097"/>
    <w:rsid w:val="00BF108B"/>
    <w:rsid w:val="00C02131"/>
    <w:rsid w:val="00C04B24"/>
    <w:rsid w:val="00C059E0"/>
    <w:rsid w:val="00C06294"/>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572"/>
    <w:rsid w:val="00C51A29"/>
    <w:rsid w:val="00C51D9E"/>
    <w:rsid w:val="00C55389"/>
    <w:rsid w:val="00C5604F"/>
    <w:rsid w:val="00C56C4C"/>
    <w:rsid w:val="00C609F4"/>
    <w:rsid w:val="00C61920"/>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07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5FD5"/>
    <w:rsid w:val="00D0792C"/>
    <w:rsid w:val="00D1234C"/>
    <w:rsid w:val="00D14C3D"/>
    <w:rsid w:val="00D16540"/>
    <w:rsid w:val="00D176B2"/>
    <w:rsid w:val="00D204CC"/>
    <w:rsid w:val="00D240D8"/>
    <w:rsid w:val="00D25375"/>
    <w:rsid w:val="00D25943"/>
    <w:rsid w:val="00D27F56"/>
    <w:rsid w:val="00D317B8"/>
    <w:rsid w:val="00D319E1"/>
    <w:rsid w:val="00D328EA"/>
    <w:rsid w:val="00D34AA9"/>
    <w:rsid w:val="00D34F3C"/>
    <w:rsid w:val="00D37767"/>
    <w:rsid w:val="00D37CFD"/>
    <w:rsid w:val="00D46063"/>
    <w:rsid w:val="00D4653E"/>
    <w:rsid w:val="00D50AF9"/>
    <w:rsid w:val="00D553B0"/>
    <w:rsid w:val="00D55A32"/>
    <w:rsid w:val="00D561DE"/>
    <w:rsid w:val="00D578E8"/>
    <w:rsid w:val="00D60703"/>
    <w:rsid w:val="00D6250B"/>
    <w:rsid w:val="00D64313"/>
    <w:rsid w:val="00D71D6F"/>
    <w:rsid w:val="00D75658"/>
    <w:rsid w:val="00D80175"/>
    <w:rsid w:val="00D80CC2"/>
    <w:rsid w:val="00D81B5B"/>
    <w:rsid w:val="00D86628"/>
    <w:rsid w:val="00D86B99"/>
    <w:rsid w:val="00D915C1"/>
    <w:rsid w:val="00D9397D"/>
    <w:rsid w:val="00D93FB0"/>
    <w:rsid w:val="00D95864"/>
    <w:rsid w:val="00DA1B72"/>
    <w:rsid w:val="00DA1DE9"/>
    <w:rsid w:val="00DA2269"/>
    <w:rsid w:val="00DB793C"/>
    <w:rsid w:val="00DC0E79"/>
    <w:rsid w:val="00DC3D6E"/>
    <w:rsid w:val="00DC5E5F"/>
    <w:rsid w:val="00DD0EEF"/>
    <w:rsid w:val="00DD0F3C"/>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07"/>
    <w:rsid w:val="00E14A80"/>
    <w:rsid w:val="00E15810"/>
    <w:rsid w:val="00E20747"/>
    <w:rsid w:val="00E21718"/>
    <w:rsid w:val="00E2301B"/>
    <w:rsid w:val="00E250D2"/>
    <w:rsid w:val="00E270B6"/>
    <w:rsid w:val="00E355F0"/>
    <w:rsid w:val="00E41C8C"/>
    <w:rsid w:val="00E41D91"/>
    <w:rsid w:val="00E42803"/>
    <w:rsid w:val="00E43721"/>
    <w:rsid w:val="00E445E6"/>
    <w:rsid w:val="00E46467"/>
    <w:rsid w:val="00E56FD1"/>
    <w:rsid w:val="00E57134"/>
    <w:rsid w:val="00E57289"/>
    <w:rsid w:val="00E57665"/>
    <w:rsid w:val="00E579DF"/>
    <w:rsid w:val="00E57A0E"/>
    <w:rsid w:val="00E60E5B"/>
    <w:rsid w:val="00E633E3"/>
    <w:rsid w:val="00E64093"/>
    <w:rsid w:val="00E70F22"/>
    <w:rsid w:val="00E720BD"/>
    <w:rsid w:val="00E76154"/>
    <w:rsid w:val="00E77F9E"/>
    <w:rsid w:val="00E810EB"/>
    <w:rsid w:val="00E821C9"/>
    <w:rsid w:val="00E828AF"/>
    <w:rsid w:val="00E830BB"/>
    <w:rsid w:val="00E8340F"/>
    <w:rsid w:val="00E84E91"/>
    <w:rsid w:val="00E85070"/>
    <w:rsid w:val="00E864F7"/>
    <w:rsid w:val="00E867A0"/>
    <w:rsid w:val="00E9082F"/>
    <w:rsid w:val="00E93852"/>
    <w:rsid w:val="00EA0633"/>
    <w:rsid w:val="00EA0E79"/>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2B5"/>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4032"/>
    <w:rsid w:val="00F15903"/>
    <w:rsid w:val="00F218CC"/>
    <w:rsid w:val="00F235C0"/>
    <w:rsid w:val="00F23CDE"/>
    <w:rsid w:val="00F24A04"/>
    <w:rsid w:val="00F254D7"/>
    <w:rsid w:val="00F2561E"/>
    <w:rsid w:val="00F26458"/>
    <w:rsid w:val="00F31214"/>
    <w:rsid w:val="00F31E78"/>
    <w:rsid w:val="00F40DC0"/>
    <w:rsid w:val="00F418D7"/>
    <w:rsid w:val="00F419EA"/>
    <w:rsid w:val="00F4370B"/>
    <w:rsid w:val="00F43B7E"/>
    <w:rsid w:val="00F445F5"/>
    <w:rsid w:val="00F45B71"/>
    <w:rsid w:val="00F50226"/>
    <w:rsid w:val="00F52532"/>
    <w:rsid w:val="00F52A9B"/>
    <w:rsid w:val="00F55514"/>
    <w:rsid w:val="00F5561D"/>
    <w:rsid w:val="00F560AB"/>
    <w:rsid w:val="00F610B3"/>
    <w:rsid w:val="00F61FBB"/>
    <w:rsid w:val="00F627BB"/>
    <w:rsid w:val="00F62F6F"/>
    <w:rsid w:val="00F63F1D"/>
    <w:rsid w:val="00F679A3"/>
    <w:rsid w:val="00F7132E"/>
    <w:rsid w:val="00F723AF"/>
    <w:rsid w:val="00F80CAA"/>
    <w:rsid w:val="00F8375B"/>
    <w:rsid w:val="00F85801"/>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57B5"/>
    <w:rsid w:val="00FB6DFA"/>
    <w:rsid w:val="00FC099F"/>
    <w:rsid w:val="00FC1994"/>
    <w:rsid w:val="00FC3552"/>
    <w:rsid w:val="00FC6FA3"/>
    <w:rsid w:val="00FD1CFE"/>
    <w:rsid w:val="00FD576E"/>
    <w:rsid w:val="00FE05C6"/>
    <w:rsid w:val="00FE1727"/>
    <w:rsid w:val="00FE1BDE"/>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oNotEmbedSmartTags/>
  <w:decimalSymbol w:val=","/>
  <w:listSeparator w:val=";"/>
  <w14:docId w14:val="39D9F5CE"/>
  <w15:docId w15:val="{5B347550-7E02-4776-9FBC-E91881B8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Props1.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2.xml><?xml version="1.0" encoding="utf-8"?>
<ds:datastoreItem xmlns:ds="http://schemas.openxmlformats.org/officeDocument/2006/customXml" ds:itemID="{5B7FD34B-B502-415B-BB2A-89CC04EFCB95}">
  <ds:schemaRefs>
    <ds:schemaRef ds:uri="http://schemas.openxmlformats.org/officeDocument/2006/bibliography"/>
  </ds:schemaRefs>
</ds:datastoreItem>
</file>

<file path=customXml/itemProps3.xml><?xml version="1.0" encoding="utf-8"?>
<ds:datastoreItem xmlns:ds="http://schemas.openxmlformats.org/officeDocument/2006/customXml" ds:itemID="{BA67A603-DC24-46E0-BF8B-23F15404A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6D3C9-4BA6-4420-85FE-735214E2D9B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16279</Words>
  <Characters>9280</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6</cp:revision>
  <cp:lastPrinted>2020-09-30T05:28:00Z</cp:lastPrinted>
  <dcterms:created xsi:type="dcterms:W3CDTF">2024-09-23T06:07:00Z</dcterms:created>
  <dcterms:modified xsi:type="dcterms:W3CDTF">2024-09-24T05:13:00Z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