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77777777" w:rsidR="00976B3E" w:rsidRDefault="00976B3E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21973758" wp14:editId="4132F7EC">
            <wp:extent cx="519430" cy="621665"/>
            <wp:effectExtent l="0" t="0" r="0" b="6985"/>
            <wp:docPr id="1" name="Picture 1" descr="Paveikslėlis, kuriame yra eskizas, piešimas, iliustracija, Linijinis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3BDE1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04082933" w14:textId="77777777" w:rsidR="00A92AF8" w:rsidRDefault="00A92AF8" w:rsidP="00A92AF8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3F4F93C0" w14:textId="0C89183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DĖL BENDRŲJŲ MIŠKŲ ŪKIO REIKMIŲ FINANSAVIMO PROGRAMOS TĘSTINIŲ PROJEKTŲ PRIEMONIŲ PLANO 202</w:t>
      </w:r>
      <w:r w:rsidR="00093937">
        <w:rPr>
          <w:rFonts w:eastAsia="Andale Sans UI" w:cs="Tahoma"/>
          <w:b/>
          <w:bCs/>
          <w:szCs w:val="24"/>
          <w:lang w:bidi="en-US"/>
        </w:rPr>
        <w:t>5</w:t>
      </w:r>
      <w:r>
        <w:rPr>
          <w:rFonts w:eastAsia="Calibri"/>
          <w:b/>
          <w:szCs w:val="24"/>
        </w:rPr>
        <w:t>–</w:t>
      </w:r>
      <w:r>
        <w:rPr>
          <w:rFonts w:eastAsia="Andale Sans UI" w:cs="Tahoma"/>
          <w:b/>
          <w:bCs/>
          <w:szCs w:val="24"/>
          <w:lang w:bidi="en-US"/>
        </w:rPr>
        <w:t>202</w:t>
      </w:r>
      <w:r w:rsidR="00093937">
        <w:rPr>
          <w:rFonts w:eastAsia="Andale Sans UI" w:cs="Tahoma"/>
          <w:b/>
          <w:bCs/>
          <w:szCs w:val="24"/>
          <w:lang w:bidi="en-US"/>
        </w:rPr>
        <w:t>6</w:t>
      </w:r>
      <w:r>
        <w:rPr>
          <w:rFonts w:eastAsia="Andale Sans UI" w:cs="Tahoma"/>
          <w:b/>
          <w:bCs/>
          <w:szCs w:val="24"/>
          <w:lang w:bidi="en-US"/>
        </w:rPr>
        <w:t xml:space="preserve"> METAMS PATVIRTINIMO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649F533F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202</w:t>
      </w:r>
      <w:r w:rsidR="00093937">
        <w:rPr>
          <w:rFonts w:eastAsia="Andale Sans UI" w:cs="Tahoma"/>
          <w:szCs w:val="24"/>
          <w:lang w:bidi="en-US"/>
        </w:rPr>
        <w:t>5</w:t>
      </w:r>
      <w:r>
        <w:rPr>
          <w:rFonts w:eastAsia="Andale Sans UI" w:cs="Tahoma"/>
          <w:szCs w:val="24"/>
          <w:lang w:bidi="en-US"/>
        </w:rPr>
        <w:t xml:space="preserve"> m. </w:t>
      </w:r>
      <w:r w:rsidR="00F771D4">
        <w:rPr>
          <w:rFonts w:eastAsia="Andale Sans UI" w:cs="Tahoma"/>
          <w:szCs w:val="24"/>
          <w:lang w:bidi="en-US"/>
        </w:rPr>
        <w:t>vasario 20</w:t>
      </w:r>
      <w:r w:rsidR="00093937">
        <w:rPr>
          <w:rFonts w:eastAsia="Andale Sans UI" w:cs="Tahoma"/>
          <w:szCs w:val="24"/>
          <w:lang w:bidi="en-US"/>
        </w:rPr>
        <w:t xml:space="preserve"> </w:t>
      </w:r>
      <w:r>
        <w:rPr>
          <w:rFonts w:eastAsia="Andale Sans UI"/>
          <w:szCs w:val="24"/>
          <w:lang w:bidi="en-US"/>
        </w:rPr>
        <w:t>d.</w:t>
      </w:r>
      <w:r>
        <w:rPr>
          <w:rFonts w:eastAsia="Andale Sans UI" w:cs="Tahoma"/>
          <w:szCs w:val="24"/>
          <w:lang w:bidi="en-US"/>
        </w:rPr>
        <w:t xml:space="preserve"> Nr. </w:t>
      </w:r>
      <w:r w:rsidR="00F771D4">
        <w:rPr>
          <w:rFonts w:eastAsia="Andale Sans UI" w:cs="Tahoma"/>
          <w:szCs w:val="24"/>
          <w:lang w:bidi="en-US"/>
        </w:rPr>
        <w:t>D2</w:t>
      </w:r>
      <w:r w:rsidR="00F505E1">
        <w:t>-</w:t>
      </w:r>
      <w:r w:rsidR="00F771D4">
        <w:t>18</w:t>
      </w:r>
    </w:p>
    <w:p w14:paraId="271483C3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48DEEA87" w14:textId="43F49A77" w:rsidR="00976B3E" w:rsidRPr="007F4AE5" w:rsidRDefault="00976B3E" w:rsidP="00976B3E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  <w:r>
        <w:rPr>
          <w:rFonts w:eastAsia="Andale Sans UI"/>
          <w:szCs w:val="24"/>
          <w:lang w:bidi="en-US"/>
        </w:rPr>
        <w:t xml:space="preserve">Vadovaudamasis Lietuvos Respublikos miškų įstatymo 7 straipsnio 2 dalimi, atsižvelgdamas į Strateginio planavimo darbo grupės </w:t>
      </w:r>
      <w:r w:rsidR="0085069D">
        <w:rPr>
          <w:rFonts w:eastAsia="Andale Sans UI"/>
          <w:szCs w:val="24"/>
          <w:lang w:bidi="en-US"/>
        </w:rPr>
        <w:t>pa</w:t>
      </w:r>
      <w:r>
        <w:rPr>
          <w:rFonts w:eastAsia="Andale Sans UI"/>
          <w:szCs w:val="24"/>
          <w:lang w:bidi="en-US"/>
        </w:rPr>
        <w:t>siūlymus, pateiktus 202</w:t>
      </w:r>
      <w:r w:rsidR="00093937">
        <w:rPr>
          <w:rFonts w:eastAsia="Andale Sans UI"/>
          <w:szCs w:val="24"/>
          <w:lang w:bidi="en-US"/>
        </w:rPr>
        <w:t>5</w:t>
      </w:r>
      <w:r>
        <w:rPr>
          <w:rFonts w:eastAsia="Andale Sans UI"/>
          <w:szCs w:val="24"/>
          <w:lang w:bidi="en-US"/>
        </w:rPr>
        <w:t xml:space="preserve"> m. </w:t>
      </w:r>
      <w:r w:rsidR="00093937">
        <w:rPr>
          <w:rFonts w:eastAsia="Andale Sans UI"/>
          <w:szCs w:val="24"/>
          <w:lang w:bidi="en-US"/>
        </w:rPr>
        <w:t>vasario</w:t>
      </w:r>
      <w:r w:rsidRPr="00FF27E4">
        <w:rPr>
          <w:rFonts w:eastAsia="Andale Sans UI"/>
          <w:szCs w:val="24"/>
          <w:lang w:bidi="en-US"/>
        </w:rPr>
        <w:t xml:space="preserve"> </w:t>
      </w:r>
      <w:r w:rsidR="00093937">
        <w:rPr>
          <w:rFonts w:eastAsia="Andale Sans UI"/>
          <w:szCs w:val="24"/>
          <w:lang w:bidi="en-US"/>
        </w:rPr>
        <w:t>13</w:t>
      </w:r>
      <w:r w:rsidRPr="00FF27E4">
        <w:rPr>
          <w:rFonts w:eastAsia="Andale Sans UI"/>
          <w:szCs w:val="24"/>
          <w:lang w:bidi="en-US"/>
        </w:rPr>
        <w:t xml:space="preserve"> d. </w:t>
      </w:r>
      <w:r w:rsidRPr="007F4AE5">
        <w:rPr>
          <w:rFonts w:eastAsia="Andale Sans UI"/>
          <w:szCs w:val="24"/>
          <w:lang w:bidi="en-US"/>
        </w:rPr>
        <w:t>posėdžio protokol</w:t>
      </w:r>
      <w:r w:rsidR="00093937">
        <w:rPr>
          <w:rFonts w:eastAsia="Andale Sans UI"/>
          <w:szCs w:val="24"/>
          <w:lang w:bidi="en-US"/>
        </w:rPr>
        <w:t>e</w:t>
      </w:r>
      <w:r w:rsidRPr="007F4AE5">
        <w:rPr>
          <w:rFonts w:eastAsia="Andale Sans UI"/>
          <w:szCs w:val="24"/>
          <w:lang w:bidi="en-US"/>
        </w:rPr>
        <w:t xml:space="preserve"> Nr. D4-</w:t>
      </w:r>
      <w:r w:rsidR="00093937">
        <w:rPr>
          <w:rFonts w:eastAsia="Andale Sans UI"/>
          <w:szCs w:val="24"/>
          <w:lang w:bidi="en-US"/>
        </w:rPr>
        <w:t>26</w:t>
      </w:r>
      <w:r w:rsidRPr="007F4AE5">
        <w:rPr>
          <w:rFonts w:eastAsia="Andale Sans UI"/>
          <w:szCs w:val="24"/>
          <w:lang w:bidi="en-US"/>
        </w:rPr>
        <w:t>,</w:t>
      </w:r>
    </w:p>
    <w:p w14:paraId="3B476A10" w14:textId="243768E1" w:rsidR="00976B3E" w:rsidRPr="00AC7334" w:rsidRDefault="00976B3E" w:rsidP="00AC7334">
      <w:pPr>
        <w:widowControl w:val="0"/>
        <w:suppressAutoHyphens/>
        <w:ind w:firstLine="629"/>
        <w:jc w:val="both"/>
        <w:rPr>
          <w:szCs w:val="24"/>
          <w:lang w:eastAsia="lt-LT"/>
        </w:rPr>
      </w:pPr>
      <w:r w:rsidRPr="007F4AE5">
        <w:rPr>
          <w:rFonts w:eastAsia="Andale Sans UI"/>
          <w:spacing w:val="40"/>
          <w:szCs w:val="24"/>
          <w:lang w:bidi="en-US"/>
        </w:rPr>
        <w:t xml:space="preserve">tvirtinu </w:t>
      </w:r>
      <w:r w:rsidRPr="007F4AE5">
        <w:rPr>
          <w:rFonts w:eastAsia="Andale Sans UI"/>
          <w:szCs w:val="24"/>
          <w:lang w:bidi="en-US"/>
        </w:rPr>
        <w:t>Bendrųjų miškų ūkio reikmių finansavimo programos tęstinių proj</w:t>
      </w:r>
      <w:r>
        <w:rPr>
          <w:rFonts w:eastAsia="Andale Sans UI"/>
          <w:szCs w:val="24"/>
          <w:lang w:bidi="en-US"/>
        </w:rPr>
        <w:t xml:space="preserve">ektų priemonių planą </w:t>
      </w:r>
      <w:r>
        <w:rPr>
          <w:szCs w:val="24"/>
          <w:lang w:eastAsia="lt-LT"/>
        </w:rPr>
        <w:t>202</w:t>
      </w:r>
      <w:r w:rsidR="00093937">
        <w:rPr>
          <w:szCs w:val="24"/>
          <w:lang w:eastAsia="lt-LT"/>
        </w:rPr>
        <w:t>5</w:t>
      </w:r>
      <w:r w:rsidR="00AC7334">
        <w:rPr>
          <w:szCs w:val="24"/>
          <w:lang w:eastAsia="lt-LT"/>
        </w:rPr>
        <w:t>–</w:t>
      </w:r>
      <w:r>
        <w:rPr>
          <w:szCs w:val="24"/>
          <w:lang w:eastAsia="lt-LT"/>
        </w:rPr>
        <w:t>202</w:t>
      </w:r>
      <w:r w:rsidR="00093937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metams</w:t>
      </w:r>
      <w:r>
        <w:rPr>
          <w:rFonts w:eastAsia="Andale Sans UI"/>
          <w:szCs w:val="24"/>
          <w:lang w:bidi="en-US"/>
        </w:rPr>
        <w:t xml:space="preserve"> (pridedama).</w:t>
      </w:r>
    </w:p>
    <w:p w14:paraId="7333D7A4" w14:textId="77777777" w:rsid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2BB09BD2" w14:textId="77777777" w:rsidR="00AC7334" w:rsidRP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A92AF8" w:rsidRPr="00D45510" w14:paraId="78F1B132" w14:textId="77777777" w:rsidTr="00602806">
        <w:trPr>
          <w:trHeight w:val="297"/>
        </w:trPr>
        <w:tc>
          <w:tcPr>
            <w:tcW w:w="5387" w:type="dxa"/>
            <w:vAlign w:val="bottom"/>
          </w:tcPr>
          <w:p w14:paraId="39A1CE4D" w14:textId="77777777" w:rsidR="00A92AF8" w:rsidRPr="00D45510" w:rsidRDefault="00A92AF8" w:rsidP="00602806">
            <w:pPr>
              <w:pStyle w:val="List"/>
              <w:snapToGrid w:val="0"/>
              <w:ind w:firstLine="708"/>
            </w:pPr>
            <w:r>
              <w:t>Aplinkos ministerijos kanclerė</w:t>
            </w:r>
          </w:p>
        </w:tc>
        <w:tc>
          <w:tcPr>
            <w:tcW w:w="4820" w:type="dxa"/>
            <w:vAlign w:val="bottom"/>
          </w:tcPr>
          <w:p w14:paraId="0F743A6A" w14:textId="77777777" w:rsidR="00A92AF8" w:rsidRPr="00D45510" w:rsidRDefault="00A92AF8" w:rsidP="00602806">
            <w:pPr>
              <w:snapToGrid w:val="0"/>
              <w:ind w:right="139"/>
              <w:jc w:val="right"/>
            </w:pPr>
            <w:r>
              <w:t xml:space="preserve">              Sigita Vasiljevaitė</w:t>
            </w:r>
          </w:p>
        </w:tc>
      </w:tr>
    </w:tbl>
    <w:p w14:paraId="3A85C1D4" w14:textId="77777777" w:rsidR="00ED44D2" w:rsidRDefault="00ED44D2" w:rsidP="00976B3E">
      <w:pPr>
        <w:widowControl w:val="0"/>
        <w:suppressAutoHyphens/>
        <w:jc w:val="center"/>
        <w:rPr>
          <w:rFonts w:eastAsia="Andale Sans UI"/>
          <w:szCs w:val="24"/>
          <w:lang w:bidi="en-US"/>
        </w:rPr>
        <w:sectPr w:rsidR="00ED44D2" w:rsidSect="00D15386">
          <w:headerReference w:type="default" r:id="rId11"/>
          <w:headerReference w:type="first" r:id="rId12"/>
          <w:pgSz w:w="11906" w:h="16838"/>
          <w:pgMar w:top="1701" w:right="567" w:bottom="1134" w:left="1701" w:header="567" w:footer="567" w:gutter="0"/>
          <w:pgNumType w:start="1"/>
          <w:cols w:space="1296"/>
          <w:docGrid w:linePitch="360"/>
        </w:sectPr>
      </w:pPr>
    </w:p>
    <w:p w14:paraId="052BDF93" w14:textId="77777777" w:rsidR="001470E0" w:rsidRDefault="001470E0" w:rsidP="00C25B3C">
      <w:pPr>
        <w:ind w:left="10632"/>
        <w:rPr>
          <w:color w:val="000000"/>
          <w:szCs w:val="24"/>
          <w:lang w:eastAsia="lt-LT"/>
          <w14:ligatures w14:val="none"/>
        </w:rPr>
      </w:pPr>
    </w:p>
    <w:p w14:paraId="39712026" w14:textId="072FA3A4" w:rsidR="0095749D" w:rsidRPr="0095749D" w:rsidRDefault="0095749D" w:rsidP="0095749D">
      <w:pPr>
        <w:jc w:val="center"/>
        <w:rPr>
          <w:b/>
          <w:bCs/>
          <w:color w:val="000000"/>
          <w:szCs w:val="24"/>
          <w:lang w:eastAsia="lt-LT"/>
          <w14:ligatures w14:val="none"/>
        </w:rPr>
      </w:pPr>
      <w:r w:rsidRPr="0095749D">
        <w:rPr>
          <w:rFonts w:eastAsia="Andale Sans UI"/>
          <w:b/>
          <w:bCs/>
          <w:szCs w:val="24"/>
          <w:lang w:bidi="en-US"/>
        </w:rPr>
        <w:t>BENDRŲJŲ MIŠKŲ ŪKIO REIKMIŲ FINANSAVIMO PROGRAMOS TĘSTINIŲ PROJEKTŲ PRIEMONIŲ PLAN</w:t>
      </w:r>
      <w:r>
        <w:rPr>
          <w:rFonts w:eastAsia="Andale Sans UI"/>
          <w:b/>
          <w:bCs/>
          <w:szCs w:val="24"/>
          <w:lang w:bidi="en-US"/>
        </w:rPr>
        <w:t>AS</w:t>
      </w:r>
      <w:r w:rsidRPr="0095749D">
        <w:rPr>
          <w:rFonts w:eastAsia="Andale Sans UI"/>
          <w:b/>
          <w:bCs/>
          <w:szCs w:val="24"/>
          <w:lang w:bidi="en-US"/>
        </w:rPr>
        <w:t xml:space="preserve"> </w:t>
      </w:r>
      <w:r w:rsidRPr="0095749D">
        <w:rPr>
          <w:b/>
          <w:bCs/>
          <w:szCs w:val="24"/>
          <w:lang w:eastAsia="lt-LT"/>
        </w:rPr>
        <w:t>202</w:t>
      </w:r>
      <w:r w:rsidR="00EB0341">
        <w:rPr>
          <w:b/>
          <w:bCs/>
          <w:szCs w:val="24"/>
          <w:lang w:eastAsia="lt-LT"/>
        </w:rPr>
        <w:t>5</w:t>
      </w:r>
      <w:r w:rsidRPr="0095749D">
        <w:rPr>
          <w:b/>
          <w:bCs/>
          <w:szCs w:val="24"/>
          <w:lang w:eastAsia="lt-LT"/>
        </w:rPr>
        <w:t>–202</w:t>
      </w:r>
      <w:r w:rsidR="00EB0341">
        <w:rPr>
          <w:b/>
          <w:bCs/>
          <w:szCs w:val="24"/>
          <w:lang w:eastAsia="lt-LT"/>
        </w:rPr>
        <w:t>6</w:t>
      </w:r>
      <w:r w:rsidRPr="0095749D">
        <w:rPr>
          <w:b/>
          <w:bCs/>
          <w:szCs w:val="24"/>
          <w:lang w:eastAsia="lt-LT"/>
        </w:rPr>
        <w:t xml:space="preserve"> METAMS</w:t>
      </w:r>
    </w:p>
    <w:p w14:paraId="0F328EA6" w14:textId="77777777" w:rsidR="00976B3E" w:rsidRDefault="00976B3E" w:rsidP="00A71E24">
      <w:pPr>
        <w:widowControl w:val="0"/>
        <w:suppressAutoHyphens/>
        <w:ind w:left="10915"/>
        <w:jc w:val="center"/>
        <w:rPr>
          <w:rFonts w:eastAsia="Andale Sans UI"/>
          <w:szCs w:val="24"/>
          <w:lang w:bidi="en-US"/>
        </w:rPr>
      </w:pPr>
    </w:p>
    <w:tbl>
      <w:tblPr>
        <w:tblW w:w="13771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978"/>
        <w:gridCol w:w="2410"/>
        <w:gridCol w:w="2410"/>
        <w:gridCol w:w="3118"/>
      </w:tblGrid>
      <w:tr w:rsidR="00A71E24" w:rsidRPr="000F0A8B" w14:paraId="22ACBDF6" w14:textId="77777777" w:rsidTr="00B2596C">
        <w:trPr>
          <w:trHeight w:val="45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86157" w14:textId="77777777" w:rsidR="00A71E24" w:rsidRPr="00A9371F" w:rsidRDefault="00A71E24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B1E0C" w14:textId="77777777" w:rsidR="00A71E24" w:rsidRPr="00A9371F" w:rsidRDefault="00A71E24" w:rsidP="0084579E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Bendrosios miškų ūkio programos priemonės pavadinimas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C8B3A" w14:textId="6F3795DB" w:rsidR="00A71E24" w:rsidRPr="00A9371F" w:rsidRDefault="00A71E24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 w:rsidR="00EB0341">
              <w:rPr>
                <w:b/>
                <w:bCs/>
                <w:szCs w:val="24"/>
                <w:lang w:eastAsia="lt-LT"/>
              </w:rPr>
              <w:t>5</w:t>
            </w:r>
            <w:r w:rsidRPr="00A9371F">
              <w:rPr>
                <w:b/>
                <w:bCs/>
                <w:szCs w:val="24"/>
                <w:lang w:eastAsia="lt-LT"/>
              </w:rPr>
              <w:t xml:space="preserve"> m., Eur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5F3E0" w14:textId="4C6ECC20" w:rsidR="00A71E24" w:rsidRPr="00A9371F" w:rsidRDefault="00A71E24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 w:rsidR="00EB0341">
              <w:rPr>
                <w:b/>
                <w:bCs/>
                <w:szCs w:val="24"/>
                <w:lang w:eastAsia="lt-LT"/>
              </w:rPr>
              <w:t>6</w:t>
            </w:r>
            <w:r w:rsidRPr="00A9371F">
              <w:rPr>
                <w:b/>
                <w:bCs/>
                <w:szCs w:val="24"/>
                <w:lang w:eastAsia="lt-LT"/>
              </w:rPr>
              <w:t> m., Eur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9E757" w14:textId="77777777" w:rsidR="00A71E24" w:rsidRPr="00A9371F" w:rsidRDefault="00A71E24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Priemonę administruojanti institucija   </w:t>
            </w:r>
          </w:p>
        </w:tc>
      </w:tr>
      <w:tr w:rsidR="00A71E24" w:rsidRPr="000F0A8B" w14:paraId="7F5F6F6A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05989" w14:textId="77777777" w:rsidR="00A71E24" w:rsidRPr="00CF32F4" w:rsidRDefault="00A71E24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CF32F4"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7CE70" w14:textId="77777777" w:rsidR="00A71E24" w:rsidRPr="00CF32F4" w:rsidRDefault="00A71E24" w:rsidP="00B2596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CF32F4">
              <w:rPr>
                <w:b/>
                <w:bCs/>
                <w:szCs w:val="24"/>
                <w:lang w:eastAsia="lt-LT"/>
              </w:rPr>
              <w:t>Miškų inventorizavimui, apskaitai, valstybinių miškų miškotvarkos projektams rengti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D2836" w14:textId="5E4B7D5D" w:rsidR="00A40BED" w:rsidRPr="00CF32F4" w:rsidRDefault="00EB0341" w:rsidP="00A40BED">
            <w:pPr>
              <w:jc w:val="center"/>
              <w:rPr>
                <w:b/>
                <w:bCs/>
                <w:color w:val="FF0000"/>
              </w:rPr>
            </w:pPr>
            <w:r w:rsidRPr="00CF32F4">
              <w:rPr>
                <w:b/>
                <w:bCs/>
              </w:rPr>
              <w:t>409 000</w:t>
            </w:r>
          </w:p>
          <w:p w14:paraId="7B7FA296" w14:textId="77777777" w:rsidR="00A71E24" w:rsidRPr="00CF32F4" w:rsidRDefault="00A71E24" w:rsidP="0084579E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4D20" w14:textId="77777777" w:rsidR="00A71E24" w:rsidRPr="008E3BA2" w:rsidRDefault="00A71E24" w:rsidP="0084579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4AF8C" w14:textId="77777777" w:rsidR="00A71E24" w:rsidRPr="008E3BA2" w:rsidRDefault="00A71E24" w:rsidP="0084579E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E3BA2">
              <w:rPr>
                <w:b/>
                <w:bCs/>
                <w:szCs w:val="24"/>
                <w:lang w:eastAsia="lt-LT"/>
              </w:rPr>
              <w:t>  </w:t>
            </w:r>
          </w:p>
        </w:tc>
      </w:tr>
      <w:tr w:rsidR="00A71E24" w:rsidRPr="000F0A8B" w14:paraId="78F18CFA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1FA99" w14:textId="31841360" w:rsidR="00A71E24" w:rsidRPr="00A9371F" w:rsidRDefault="00A71E24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9371F">
              <w:rPr>
                <w:szCs w:val="24"/>
                <w:lang w:eastAsia="lt-LT"/>
              </w:rPr>
              <w:t>1.</w:t>
            </w:r>
            <w:r w:rsidR="007818C9">
              <w:rPr>
                <w:szCs w:val="24"/>
                <w:lang w:eastAsia="lt-LT"/>
              </w:rPr>
              <w:t>1</w:t>
            </w:r>
            <w:r w:rsidRPr="00A9371F">
              <w:rPr>
                <w:szCs w:val="24"/>
                <w:lang w:eastAsia="lt-LT"/>
              </w:rPr>
              <w:t>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78557" w14:textId="7CF41FA5" w:rsidR="00A71E24" w:rsidRPr="00A9371F" w:rsidRDefault="009414CB" w:rsidP="000B3062">
            <w:pPr>
              <w:ind w:right="130"/>
              <w:jc w:val="both"/>
              <w:textAlignment w:val="baseline"/>
              <w:rPr>
                <w:szCs w:val="24"/>
              </w:rPr>
            </w:pPr>
            <w:r w:rsidRPr="00A9371F">
              <w:rPr>
                <w:szCs w:val="24"/>
              </w:rPr>
              <w:t>II</w:t>
            </w:r>
            <w:r>
              <w:rPr>
                <w:szCs w:val="24"/>
              </w:rPr>
              <w:t>-</w:t>
            </w:r>
            <w:r w:rsidR="00A71E24" w:rsidRPr="00A9371F">
              <w:rPr>
                <w:szCs w:val="24"/>
              </w:rPr>
              <w:t>ojo</w:t>
            </w:r>
            <w:r>
              <w:rPr>
                <w:szCs w:val="24"/>
              </w:rPr>
              <w:t xml:space="preserve"> </w:t>
            </w:r>
            <w:r w:rsidR="00A71E24" w:rsidRPr="00A9371F">
              <w:rPr>
                <w:szCs w:val="24"/>
              </w:rPr>
              <w:t>lygio intensyvus miškų būklės monitoring</w:t>
            </w:r>
            <w:r w:rsidR="00CF32F4">
              <w:rPr>
                <w:szCs w:val="24"/>
              </w:rPr>
              <w:t>ui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33890" w14:textId="3100CB9D" w:rsidR="00A71E24" w:rsidRPr="00A9371F" w:rsidRDefault="00EB0341" w:rsidP="0084579E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59 000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DE3F9" w14:textId="77777777" w:rsidR="00A71E24" w:rsidRPr="00A9371F" w:rsidRDefault="00A71E24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FA45F" w14:textId="77777777" w:rsidR="00A71E24" w:rsidRPr="00A9371F" w:rsidRDefault="00A71E24" w:rsidP="0084579E">
            <w:pPr>
              <w:ind w:firstLine="6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A71E24" w:rsidRPr="000F0A8B" w14:paraId="1120A8C0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A4310" w14:textId="0DEB7DF3" w:rsidR="00A71E24" w:rsidRPr="00A9371F" w:rsidRDefault="00A71E24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7818C9">
              <w:rPr>
                <w:szCs w:val="24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B9A8C" w14:textId="3EB27AA6" w:rsidR="00A71E24" w:rsidRPr="00A9371F" w:rsidRDefault="00A71E24" w:rsidP="00B2596C">
            <w:pPr>
              <w:ind w:right="13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m</w:t>
            </w:r>
            <w:r w:rsidRPr="00A9371F">
              <w:rPr>
                <w:szCs w:val="24"/>
              </w:rPr>
              <w:t>edžių savaiminukų inventorizacija</w:t>
            </w:r>
            <w:r w:rsidR="00C11D14">
              <w:rPr>
                <w:szCs w:val="24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ADA34F" w14:textId="326AC7B6" w:rsidR="00A71E24" w:rsidRPr="003C4922" w:rsidRDefault="00EB0341" w:rsidP="003C492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350 000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EEF69" w14:textId="77777777" w:rsidR="00A71E24" w:rsidRPr="00A9371F" w:rsidRDefault="00A71E24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33D3A" w14:textId="77777777" w:rsidR="00A71E24" w:rsidRPr="00A9371F" w:rsidRDefault="00A71E24" w:rsidP="0084579E">
            <w:pPr>
              <w:ind w:firstLine="6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6F2944" w:rsidRPr="000F0A8B" w14:paraId="71F6A945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67696" w14:textId="77777777" w:rsidR="006F2944" w:rsidRPr="008D4111" w:rsidRDefault="006F2944" w:rsidP="006F294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Cs w:val="24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0321C" w14:textId="77777777" w:rsidR="006F2944" w:rsidRPr="008D4111" w:rsidRDefault="006F2944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Cs w:val="24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Bendrai, nepriklausomai nuo nuosavybės formos valstybinei miškų priešgaisrinei sistemai organizuoti ir išlaikyti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F18F1" w14:textId="63C3532A" w:rsidR="006F2944" w:rsidRPr="008D4111" w:rsidRDefault="00EB0341" w:rsidP="006F2944">
            <w:pPr>
              <w:jc w:val="center"/>
              <w:rPr>
                <w:b/>
                <w:bCs/>
                <w:color w:val="000000"/>
              </w:rPr>
            </w:pPr>
            <w:r w:rsidRPr="008D4111">
              <w:rPr>
                <w:b/>
                <w:bCs/>
                <w:color w:val="000000"/>
              </w:rPr>
              <w:t>790 449</w:t>
            </w:r>
          </w:p>
          <w:p w14:paraId="326C94F1" w14:textId="77777777" w:rsidR="006F2944" w:rsidRPr="008D4111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AAEA8" w14:textId="77777777" w:rsidR="006F2944" w:rsidRPr="008E3BA2" w:rsidRDefault="006F2944" w:rsidP="006F2944">
            <w:pPr>
              <w:ind w:firstLine="45"/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B29FC" w14:textId="77777777" w:rsidR="006F2944" w:rsidRPr="008E3BA2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</w:tr>
      <w:tr w:rsidR="006F2944" w:rsidRPr="000F0A8B" w14:paraId="5F0B5339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8BEAB" w14:textId="77777777" w:rsidR="006F2944" w:rsidRPr="00A9371F" w:rsidRDefault="006F2944" w:rsidP="006F294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770AD" w14:textId="631D6015" w:rsidR="006F2944" w:rsidRPr="002458DF" w:rsidRDefault="006F2944" w:rsidP="000B3062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antžeminės automatinės miško gaisrų stebėjimo sistemos priežiūra</w:t>
            </w:r>
            <w:r w:rsidR="000B3062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ir eksploatavim</w:t>
            </w:r>
            <w:r w:rsidR="000B3062">
              <w:rPr>
                <w:color w:val="000000"/>
              </w:rPr>
              <w:t>ui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A6C6C" w14:textId="60620AA9" w:rsidR="006F2944" w:rsidRDefault="00EB0341" w:rsidP="006F2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790 449</w:t>
            </w:r>
          </w:p>
          <w:p w14:paraId="03DE4155" w14:textId="77777777" w:rsidR="006F2944" w:rsidRDefault="006F2944" w:rsidP="006F294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D020B" w14:textId="77777777" w:rsidR="006F2944" w:rsidRPr="00A9371F" w:rsidRDefault="006F2944" w:rsidP="006F2944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42142" w14:textId="4B5BD266" w:rsidR="006F2944" w:rsidRDefault="00EB0341" w:rsidP="006F2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Valstybinė miškų urėdija</w:t>
            </w:r>
          </w:p>
          <w:p w14:paraId="3D3CC2D6" w14:textId="77777777" w:rsidR="006F2944" w:rsidRPr="00A9371F" w:rsidRDefault="006F2944" w:rsidP="006F294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6F2944" w:rsidRPr="000F0A8B" w14:paraId="7BBADF56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4967C" w14:textId="77777777" w:rsidR="006F2944" w:rsidRPr="008D4111" w:rsidRDefault="006F2944" w:rsidP="006F294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DF8A7" w14:textId="77777777" w:rsidR="006F2944" w:rsidRPr="008D4111" w:rsidRDefault="006F2944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Stichinių nelaimių padariniams, masinių ligų ir kenkėjų židiniams likviduoti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8DDD6" w14:textId="542C9863" w:rsidR="006F2944" w:rsidRPr="008D4111" w:rsidRDefault="007818C9" w:rsidP="006F2944">
            <w:pPr>
              <w:jc w:val="center"/>
              <w:rPr>
                <w:b/>
                <w:bCs/>
                <w:color w:val="000000"/>
              </w:rPr>
            </w:pPr>
            <w:r w:rsidRPr="008D4111">
              <w:rPr>
                <w:b/>
                <w:bCs/>
                <w:color w:val="000000"/>
              </w:rPr>
              <w:t>0</w:t>
            </w:r>
          </w:p>
          <w:p w14:paraId="6BB312F0" w14:textId="77777777" w:rsidR="006F2944" w:rsidRPr="008D4111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A63DE" w14:textId="77777777" w:rsidR="006F2944" w:rsidRPr="000F0A8B" w:rsidRDefault="006F2944" w:rsidP="006F2944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61E07" w14:textId="77777777" w:rsidR="006F2944" w:rsidRPr="000F0A8B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6F2944" w:rsidRPr="000F0A8B" w14:paraId="090755CD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A2957" w14:textId="77777777" w:rsidR="006F2944" w:rsidRPr="008D4111" w:rsidRDefault="006F2944" w:rsidP="006F294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0C90C" w14:textId="77777777" w:rsidR="006F2944" w:rsidRPr="008D4111" w:rsidRDefault="006F2944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Privačių miškų savininkams konsultuoti ir mokyti, privačių miškų savininkų organizacijoms kurtis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D8E0D" w14:textId="77777777" w:rsidR="006F2944" w:rsidRPr="008D4111" w:rsidRDefault="006F2944" w:rsidP="006F2944">
            <w:pPr>
              <w:jc w:val="center"/>
              <w:rPr>
                <w:b/>
                <w:bCs/>
                <w:color w:val="000000"/>
              </w:rPr>
            </w:pPr>
            <w:r w:rsidRPr="008D4111">
              <w:rPr>
                <w:b/>
                <w:bCs/>
                <w:color w:val="000000"/>
              </w:rPr>
              <w:t>0</w:t>
            </w:r>
          </w:p>
          <w:p w14:paraId="117F6783" w14:textId="77777777" w:rsidR="006F2944" w:rsidRPr="008D4111" w:rsidRDefault="006F2944" w:rsidP="006F2944">
            <w:pPr>
              <w:ind w:firstLine="6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2B772" w14:textId="77777777" w:rsidR="006F2944" w:rsidRPr="000F0A8B" w:rsidRDefault="006F2944" w:rsidP="006F2944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48CB8" w14:textId="77777777" w:rsidR="006F2944" w:rsidRPr="000F0A8B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6F2944" w:rsidRPr="000F0A8B" w14:paraId="052E5A4F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33C9C" w14:textId="77777777" w:rsidR="006F2944" w:rsidRPr="008D4111" w:rsidRDefault="006F2944" w:rsidP="006F294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93424" w14:textId="48B64F44" w:rsidR="006F2944" w:rsidRPr="008D4111" w:rsidRDefault="006F2944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 xml:space="preserve">Miško kelių ir susijusių miško žemės sausinimo sistemų įrenginių priežiūrai ir taisymui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23281" w14:textId="7AB7A3C8" w:rsidR="006F2944" w:rsidRPr="008D4111" w:rsidRDefault="004F5242" w:rsidP="006F2944">
            <w:pPr>
              <w:jc w:val="center"/>
              <w:rPr>
                <w:b/>
                <w:bCs/>
              </w:rPr>
            </w:pPr>
            <w:r w:rsidRPr="008D4111">
              <w:rPr>
                <w:b/>
                <w:bCs/>
              </w:rPr>
              <w:t>1 </w:t>
            </w:r>
            <w:r w:rsidR="007818C9" w:rsidRPr="008D4111">
              <w:rPr>
                <w:b/>
                <w:bCs/>
              </w:rPr>
              <w:t>0</w:t>
            </w:r>
            <w:r w:rsidRPr="008D4111">
              <w:rPr>
                <w:b/>
                <w:bCs/>
              </w:rPr>
              <w:t>00 000</w:t>
            </w:r>
          </w:p>
          <w:p w14:paraId="4AD84825" w14:textId="77777777" w:rsidR="006F2944" w:rsidRPr="008D4111" w:rsidRDefault="006F2944" w:rsidP="006F2944">
            <w:pPr>
              <w:ind w:firstLine="60"/>
              <w:jc w:val="right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47FA4" w14:textId="77777777" w:rsidR="006F2944" w:rsidRPr="000F0A8B" w:rsidRDefault="006F2944" w:rsidP="006F2944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1AC5D" w14:textId="77777777" w:rsidR="006F2944" w:rsidRPr="000F0A8B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4F5242" w:rsidRPr="000F0A8B" w14:paraId="336FCFE6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D809C" w14:textId="3AE87E59" w:rsidR="004F5242" w:rsidRPr="00343DDA" w:rsidRDefault="004F5242" w:rsidP="006F2944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343DDA">
              <w:rPr>
                <w:szCs w:val="24"/>
                <w:lang w:eastAsia="lt-LT"/>
              </w:rPr>
              <w:t>5.1.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BC765" w14:textId="0AED61B9" w:rsidR="004F5242" w:rsidRPr="00343DDA" w:rsidRDefault="00EB6C63" w:rsidP="006F2944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 w:rsidR="004F5242" w:rsidRPr="00343DDA">
              <w:rPr>
                <w:szCs w:val="24"/>
                <w:lang w:eastAsia="lt-LT"/>
              </w:rPr>
              <w:t>iško kelių ir susijusių miško žemės sausinimo sistemų įrenginių priežiūrai ir taisymui (remontui)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D6F05" w14:textId="6456A5B8" w:rsidR="004F5242" w:rsidRPr="00343DDA" w:rsidRDefault="004F5242" w:rsidP="006F2944">
            <w:pPr>
              <w:jc w:val="center"/>
            </w:pPr>
            <w:r w:rsidRPr="00343DDA">
              <w:t>1 </w:t>
            </w:r>
            <w:r w:rsidR="007818C9">
              <w:t>0</w:t>
            </w:r>
            <w:r w:rsidRPr="00343DDA">
              <w:t>00 000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8DA13" w14:textId="77777777" w:rsidR="004F5242" w:rsidRPr="00343DDA" w:rsidRDefault="004F5242" w:rsidP="006F2944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2DAC6" w14:textId="73B38957" w:rsidR="004F5242" w:rsidRPr="00343DDA" w:rsidRDefault="004F5242" w:rsidP="006F294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343DDA">
              <w:rPr>
                <w:szCs w:val="24"/>
                <w:lang w:eastAsia="lt-LT"/>
              </w:rPr>
              <w:t>Aplinkos ministerija</w:t>
            </w:r>
          </w:p>
        </w:tc>
      </w:tr>
      <w:tr w:rsidR="006F2944" w:rsidRPr="000F0A8B" w14:paraId="2468FF81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B391A" w14:textId="77777777" w:rsidR="006F2944" w:rsidRPr="008D4111" w:rsidRDefault="006F2944" w:rsidP="006F294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6.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A8153" w14:textId="64CCA623" w:rsidR="006F2944" w:rsidRPr="008D4111" w:rsidRDefault="006F2944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Informacijai apie miškus viešinti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00FB1" w14:textId="57B06677" w:rsidR="006F2944" w:rsidRPr="008D4111" w:rsidRDefault="007818C9" w:rsidP="006F2944">
            <w:pPr>
              <w:jc w:val="center"/>
              <w:rPr>
                <w:b/>
                <w:bCs/>
                <w:color w:val="000000"/>
              </w:rPr>
            </w:pPr>
            <w:r w:rsidRPr="008D4111">
              <w:rPr>
                <w:b/>
                <w:bCs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6B82B" w14:textId="77777777" w:rsidR="006F2944" w:rsidRPr="000F0A8B" w:rsidRDefault="006F2944" w:rsidP="006F2944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40C4F" w14:textId="77777777" w:rsidR="006F2944" w:rsidRPr="000F0A8B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6F2944" w:rsidRPr="000F0A8B" w14:paraId="079D3938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6197B" w14:textId="77777777" w:rsidR="006F2944" w:rsidRPr="008D4111" w:rsidRDefault="006F2944" w:rsidP="006F2944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C37C2" w14:textId="77777777" w:rsidR="006F2944" w:rsidRPr="008D4111" w:rsidRDefault="006F2944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Kitoms bendrosioms miškų ūkio reikmėms finansuoti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F7030" w14:textId="24525CF5" w:rsidR="006F2944" w:rsidRPr="008D4111" w:rsidRDefault="007818C9" w:rsidP="00D6520D">
            <w:pPr>
              <w:jc w:val="center"/>
              <w:rPr>
                <w:b/>
                <w:bCs/>
              </w:rPr>
            </w:pPr>
            <w:r w:rsidRPr="008D4111">
              <w:rPr>
                <w:b/>
                <w:bCs/>
              </w:rPr>
              <w:t>317 660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FD906" w14:textId="747BF073" w:rsidR="006F2944" w:rsidRPr="000F0A8B" w:rsidRDefault="006F2944" w:rsidP="006F2944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59120" w14:textId="77777777" w:rsidR="006F2944" w:rsidRPr="000F0A8B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6F2944" w:rsidRPr="000F0A8B" w14:paraId="08412A3C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8BC7D" w14:textId="77777777" w:rsidR="006F2944" w:rsidRPr="000F0A8B" w:rsidRDefault="006F2944" w:rsidP="006F2944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3D926" w14:textId="77777777" w:rsidR="006F2944" w:rsidRPr="000F0A8B" w:rsidRDefault="006F2944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miškų ūkio srities informacinėms sistemoms kurti, plėtoti ir prižiūrėti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39219" w14:textId="4D9AC259" w:rsidR="002D4CF9" w:rsidRPr="00343DDA" w:rsidRDefault="007818C9" w:rsidP="002D4CF9">
            <w:pPr>
              <w:jc w:val="center"/>
            </w:pPr>
            <w:r>
              <w:t>0</w:t>
            </w:r>
          </w:p>
          <w:p w14:paraId="4D3E1ABE" w14:textId="77777777" w:rsidR="006F2944" w:rsidRPr="00343DDA" w:rsidRDefault="006F2944" w:rsidP="006F2944">
            <w:pPr>
              <w:ind w:firstLine="6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343DDA">
              <w:rPr>
                <w:szCs w:val="24"/>
                <w:lang w:eastAsia="lt-LT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4DA37" w14:textId="77777777" w:rsidR="006F2944" w:rsidRPr="000F0A8B" w:rsidRDefault="006F2944" w:rsidP="006F2944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45F1A" w14:textId="77777777" w:rsidR="006F2944" w:rsidRPr="000F0A8B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6F2944" w:rsidRPr="000F0A8B" w14:paraId="5DDDBE8B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EA5B7" w14:textId="77777777" w:rsidR="006F2944" w:rsidRPr="000F0A8B" w:rsidRDefault="006F2944" w:rsidP="006F2944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7.2.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82ACF" w14:textId="51C45B32" w:rsidR="006F2944" w:rsidRPr="000F0A8B" w:rsidRDefault="006F2944" w:rsidP="000B3062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miestų miškų priežiūros, apsaugos ir tvarkymo darbams vykdyti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46398" w14:textId="455EBD9F" w:rsidR="00C36469" w:rsidRPr="009A6229" w:rsidRDefault="007818C9" w:rsidP="00C36469">
            <w:pPr>
              <w:jc w:val="center"/>
            </w:pPr>
            <w:r>
              <w:t>312 160</w:t>
            </w:r>
          </w:p>
          <w:p w14:paraId="039E7285" w14:textId="77777777" w:rsidR="006F2944" w:rsidRPr="009A6229" w:rsidRDefault="006F2944" w:rsidP="006F2944">
            <w:pPr>
              <w:ind w:firstLine="6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C0E56" w14:textId="77777777" w:rsidR="006F2944" w:rsidRPr="009A6229" w:rsidRDefault="006F2944" w:rsidP="006F2944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EF806" w14:textId="77777777" w:rsidR="006F2944" w:rsidRPr="009A6229" w:rsidRDefault="006F2944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</w:tr>
      <w:tr w:rsidR="006F2944" w:rsidRPr="000F0A8B" w14:paraId="217AC6F7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3B576" w14:textId="77777777" w:rsidR="006F2944" w:rsidRPr="000F0A8B" w:rsidRDefault="006F2944" w:rsidP="006F2944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7.2.1.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536FA" w14:textId="4794A13B" w:rsidR="006F2944" w:rsidRPr="009E16AC" w:rsidRDefault="006F2944" w:rsidP="000B3062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miestų miškų priežiūros, apsaugos ir tvarkymo darbams atlikti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AD6C1" w14:textId="142413BB" w:rsidR="006F2944" w:rsidRPr="009A6229" w:rsidRDefault="007818C9" w:rsidP="006F2944">
            <w:pPr>
              <w:jc w:val="center"/>
            </w:pPr>
            <w:r>
              <w:t>162 160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DA453" w14:textId="77777777" w:rsidR="006F2944" w:rsidRPr="009A6229" w:rsidRDefault="006F2944" w:rsidP="006F2944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5C172" w14:textId="77777777" w:rsidR="006F2944" w:rsidRPr="009A6229" w:rsidRDefault="006F2944" w:rsidP="006F2944">
            <w:pPr>
              <w:jc w:val="center"/>
            </w:pPr>
            <w:r w:rsidRPr="009A6229">
              <w:t xml:space="preserve">Aplinkos ministerija </w:t>
            </w:r>
          </w:p>
          <w:p w14:paraId="550AFC38" w14:textId="77777777" w:rsidR="006F2944" w:rsidRPr="009A6229" w:rsidRDefault="006F2944" w:rsidP="006F294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FF4147" w:rsidRPr="000F0A8B" w14:paraId="0C1706FA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875CC" w14:textId="656C2EE6" w:rsidR="00FF4147" w:rsidRPr="009A6229" w:rsidRDefault="00FF4147" w:rsidP="00FF414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9A6229">
              <w:rPr>
                <w:szCs w:val="24"/>
                <w:lang w:eastAsia="lt-LT"/>
              </w:rPr>
              <w:t>7.2.2.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BCC22" w14:textId="5E6082DA" w:rsidR="00FF4147" w:rsidRPr="009A6229" w:rsidRDefault="007818C9" w:rsidP="001B70BB">
            <w:pPr>
              <w:jc w:val="both"/>
            </w:pPr>
            <w:r>
              <w:t xml:space="preserve">dotacijos </w:t>
            </w:r>
            <w:r w:rsidR="001B70BB">
              <w:t>s</w:t>
            </w:r>
            <w:r>
              <w:t>avivaldybių projekt</w:t>
            </w:r>
            <w:r w:rsidR="00903A69">
              <w:t>ams -</w:t>
            </w:r>
            <w:r>
              <w:t xml:space="preserve"> miestų miškų žemės sklypų priežiūros,  apsaugos, tvarkymo darbų vykdym</w:t>
            </w:r>
            <w:r w:rsidR="00903A69">
              <w:t>ui</w:t>
            </w:r>
            <w:r>
              <w:t xml:space="preserve"> ir reikaling</w:t>
            </w:r>
            <w:r w:rsidR="001B70BB">
              <w:t>iems</w:t>
            </w:r>
            <w:r>
              <w:t xml:space="preserve"> planavimo dokument</w:t>
            </w:r>
            <w:r w:rsidR="001B70BB">
              <w:t>ams</w:t>
            </w:r>
            <w:r>
              <w:t xml:space="preserve"> pareng</w:t>
            </w:r>
            <w:r w:rsidR="001B70BB">
              <w:t>ti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2613" w14:textId="6A700EFA" w:rsidR="00FF4147" w:rsidRPr="009A6229" w:rsidRDefault="007818C9" w:rsidP="00FF4147">
            <w:pPr>
              <w:jc w:val="center"/>
            </w:pPr>
            <w:r>
              <w:t>150 000</w:t>
            </w:r>
          </w:p>
          <w:p w14:paraId="08F2F09A" w14:textId="77777777" w:rsidR="00FF4147" w:rsidRPr="009A6229" w:rsidRDefault="00FF4147" w:rsidP="00FF4147">
            <w:pPr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4E98F" w14:textId="77777777" w:rsidR="00FF4147" w:rsidRPr="009A6229" w:rsidRDefault="00FF4147" w:rsidP="00FF4147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80F3D5" w14:textId="4DC28577" w:rsidR="00FF4147" w:rsidRPr="009A6229" w:rsidRDefault="00FF4147" w:rsidP="00FF4147">
            <w:pPr>
              <w:jc w:val="center"/>
            </w:pPr>
            <w:r w:rsidRPr="009A6229">
              <w:t>Aplinkos projektų valdymo agentūra</w:t>
            </w:r>
          </w:p>
        </w:tc>
      </w:tr>
      <w:tr w:rsidR="00FF4147" w:rsidRPr="000F0A8B" w14:paraId="0D86E74F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FA44E" w14:textId="77777777" w:rsidR="00FF4147" w:rsidRPr="000F0A8B" w:rsidRDefault="00FF4147" w:rsidP="00FF414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7.3.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F357B" w14:textId="77777777" w:rsidR="00FF4147" w:rsidRPr="000F0A8B" w:rsidRDefault="00FF4147" w:rsidP="00FF4147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atstovavimo Lietuvai tarptautinėse miškų ūkio srities organizacijose ar renginiuose išlaidoms apmokėti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36DF3" w14:textId="1614B46E" w:rsidR="00FF4147" w:rsidRPr="009A6229" w:rsidRDefault="007818C9" w:rsidP="00FF4147">
            <w:pPr>
              <w:jc w:val="center"/>
            </w:pPr>
            <w:r>
              <w:t>5 500</w:t>
            </w:r>
          </w:p>
          <w:p w14:paraId="054DDAF3" w14:textId="77777777" w:rsidR="00FF4147" w:rsidRPr="009A6229" w:rsidRDefault="00FF4147" w:rsidP="00FF4147">
            <w:pPr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53D53" w14:textId="77777777" w:rsidR="00FF4147" w:rsidRPr="009A6229" w:rsidRDefault="00FF4147" w:rsidP="00FF4147">
            <w:pPr>
              <w:ind w:firstLine="4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E509A" w14:textId="77777777" w:rsidR="00FF4147" w:rsidRPr="009A6229" w:rsidRDefault="00FF4147" w:rsidP="00FF4147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</w:tr>
      <w:tr w:rsidR="00FF4147" w:rsidRPr="000F0A8B" w14:paraId="17DC1681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60F7" w14:textId="38D38A74" w:rsidR="00FF4147" w:rsidRPr="000F0A8B" w:rsidRDefault="00FF4147" w:rsidP="00FF4147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7.3.</w:t>
            </w:r>
            <w:r w:rsidR="007818C9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AC7C" w14:textId="371B2A47" w:rsidR="00FF4147" w:rsidRDefault="00FF4147" w:rsidP="00FF4147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dalyvavimas tarptautinės miško medžių genetinių išteklių išsaugojimo programos EUFORGEN Genetinių miško medžių išteklių monitoringo grupės ir EUFGIS </w:t>
            </w:r>
            <w:r w:rsidR="00D15386">
              <w:rPr>
                <w:szCs w:val="24"/>
                <w:lang w:eastAsia="lt-LT"/>
              </w:rPr>
              <w:t>–</w:t>
            </w:r>
            <w:r w:rsidR="00F42928">
              <w:rPr>
                <w:color w:val="000000"/>
              </w:rPr>
              <w:t xml:space="preserve"> </w:t>
            </w:r>
            <w:r w:rsidR="00F42928" w:rsidRPr="00F42928">
              <w:rPr>
                <w:color w:val="000000"/>
              </w:rPr>
              <w:t>Europos miško genetinių išteklių informacinė </w:t>
            </w:r>
            <w:r w:rsidR="00F42928" w:rsidRPr="00903A69">
              <w:rPr>
                <w:color w:val="000000"/>
              </w:rPr>
              <w:t>sistemo</w:t>
            </w:r>
            <w:r w:rsidR="00F42928">
              <w:rPr>
                <w:b/>
                <w:bCs/>
                <w:color w:val="000000"/>
              </w:rPr>
              <w:t xml:space="preserve">s </w:t>
            </w:r>
            <w:r>
              <w:rPr>
                <w:color w:val="000000"/>
              </w:rPr>
              <w:t>veikloje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6F932" w14:textId="77777777" w:rsidR="00FF4147" w:rsidRDefault="00FF4147" w:rsidP="00FF4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2DF6F" w14:textId="77777777" w:rsidR="00FF4147" w:rsidRPr="000F0A8B" w:rsidRDefault="00FF4147" w:rsidP="00FF4147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29139" w14:textId="77777777" w:rsidR="00FF4147" w:rsidRDefault="00FF4147" w:rsidP="00FF4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Valstybinė miškų tarnyba</w:t>
            </w:r>
          </w:p>
          <w:p w14:paraId="005A00C4" w14:textId="77777777" w:rsidR="00FF4147" w:rsidRDefault="00FF4147" w:rsidP="00FF4147">
            <w:pPr>
              <w:jc w:val="center"/>
              <w:rPr>
                <w:color w:val="000000"/>
              </w:rPr>
            </w:pPr>
          </w:p>
        </w:tc>
      </w:tr>
      <w:tr w:rsidR="00FF4147" w:rsidRPr="000F0A8B" w14:paraId="0C1F3860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80849" w14:textId="77777777" w:rsidR="00FF4147" w:rsidRPr="008D4111" w:rsidRDefault="00FF4147" w:rsidP="00FF4147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2D448" w14:textId="79FB4478" w:rsidR="00FF4147" w:rsidRPr="008D4111" w:rsidRDefault="00FF4147" w:rsidP="0033013D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Aplinkos ministerijai pavaldžių institucijų vykdomoms miškų ūkio</w:t>
            </w:r>
            <w:r w:rsidR="006027BF" w:rsidRPr="008D4111">
              <w:rPr>
                <w:b/>
                <w:bCs/>
                <w:szCs w:val="24"/>
                <w:lang w:eastAsia="lt-LT"/>
              </w:rPr>
              <w:t xml:space="preserve"> srities </w:t>
            </w:r>
            <w:r w:rsidRPr="008D4111">
              <w:rPr>
                <w:b/>
                <w:bCs/>
                <w:szCs w:val="24"/>
                <w:lang w:eastAsia="lt-LT"/>
              </w:rPr>
              <w:t xml:space="preserve"> </w:t>
            </w:r>
            <w:r w:rsidR="0033013D" w:rsidRPr="008D4111">
              <w:rPr>
                <w:b/>
                <w:bCs/>
                <w:szCs w:val="24"/>
                <w:lang w:eastAsia="lt-LT"/>
              </w:rPr>
              <w:t xml:space="preserve">programoms </w:t>
            </w:r>
            <w:r w:rsidRPr="008D4111">
              <w:rPr>
                <w:b/>
                <w:bCs/>
                <w:szCs w:val="24"/>
                <w:lang w:eastAsia="lt-LT"/>
              </w:rPr>
              <w:t>įgyvendinti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6B2A2" w14:textId="30B5D134" w:rsidR="00FF4147" w:rsidRPr="008D4111" w:rsidRDefault="007818C9" w:rsidP="00FF4147">
            <w:pPr>
              <w:jc w:val="center"/>
              <w:rPr>
                <w:b/>
                <w:bCs/>
                <w:color w:val="000000"/>
              </w:rPr>
            </w:pPr>
            <w:r w:rsidRPr="008D4111">
              <w:rPr>
                <w:b/>
                <w:bCs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FE0F3" w14:textId="77777777" w:rsidR="00FF4147" w:rsidRPr="000F0A8B" w:rsidRDefault="00FF4147" w:rsidP="00FF4147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57390" w14:textId="77777777" w:rsidR="00FF4147" w:rsidRPr="000F0A8B" w:rsidRDefault="00FF4147" w:rsidP="00FF414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FF4147" w:rsidRPr="000F0A8B" w14:paraId="0103D3F8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9BBBC" w14:textId="77777777" w:rsidR="00FF4147" w:rsidRPr="008D4111" w:rsidRDefault="00FF4147" w:rsidP="00FF4147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9.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3FAAF" w14:textId="29E04452" w:rsidR="00FF4147" w:rsidRPr="008D4111" w:rsidRDefault="00FF4147" w:rsidP="00FF4147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D4111">
              <w:rPr>
                <w:b/>
                <w:bCs/>
                <w:szCs w:val="24"/>
                <w:lang w:eastAsia="lt-LT"/>
              </w:rPr>
              <w:t>Ankstesnių metų sutartiniams įsipareigojimams vykdyti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4C7D1" w14:textId="6FA18A6C" w:rsidR="00FF4147" w:rsidRPr="008D4111" w:rsidRDefault="007818C9" w:rsidP="00FF4147">
            <w:pPr>
              <w:jc w:val="center"/>
              <w:rPr>
                <w:b/>
                <w:bCs/>
                <w:color w:val="000000"/>
              </w:rPr>
            </w:pPr>
            <w:r w:rsidRPr="008D4111">
              <w:rPr>
                <w:b/>
                <w:bCs/>
                <w:color w:val="000000"/>
              </w:rPr>
              <w:t>632 787</w:t>
            </w:r>
          </w:p>
          <w:p w14:paraId="68D27843" w14:textId="77777777" w:rsidR="00FF4147" w:rsidRPr="008D4111" w:rsidRDefault="00FF4147" w:rsidP="00FF41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EC695" w14:textId="2348357E" w:rsidR="00FF4147" w:rsidRPr="005F0C53" w:rsidRDefault="00FF4147" w:rsidP="00FF414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4F18F" w14:textId="77777777" w:rsidR="00FF4147" w:rsidRPr="000F0A8B" w:rsidRDefault="00FF4147" w:rsidP="00FF4147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FF4147" w:rsidRPr="000F0A8B" w14:paraId="7CD0643B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77C7B" w14:textId="77777777" w:rsidR="00FF4147" w:rsidRPr="000F0A8B" w:rsidRDefault="00FF4147" w:rsidP="00FF4147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F34AD" w14:textId="68C18A40" w:rsidR="00FF4147" w:rsidRPr="00733613" w:rsidRDefault="00FF4147" w:rsidP="00FF4147">
            <w:pPr>
              <w:ind w:right="130"/>
              <w:jc w:val="both"/>
              <w:rPr>
                <w:color w:val="000000"/>
              </w:rPr>
            </w:pPr>
            <w:r w:rsidRPr="00733613">
              <w:rPr>
                <w:color w:val="000000"/>
              </w:rPr>
              <w:t>pagal Valstybinės miškų tarnybos</w:t>
            </w:r>
            <w:r>
              <w:rPr>
                <w:color w:val="000000"/>
              </w:rPr>
              <w:t xml:space="preserve"> </w:t>
            </w:r>
            <w:r w:rsidRPr="00733613">
              <w:rPr>
                <w:color w:val="000000"/>
              </w:rPr>
              <w:t>sutartis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CCD2" w14:textId="3BF284E9" w:rsidR="00FF4147" w:rsidRPr="005F0C53" w:rsidRDefault="007818C9" w:rsidP="00FF4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503 587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248D1" w14:textId="77777777" w:rsidR="00FF4147" w:rsidRPr="005F0C53" w:rsidRDefault="00FF4147" w:rsidP="00FF4147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03A11" w14:textId="77777777" w:rsidR="00FF4147" w:rsidRPr="000F0A8B" w:rsidRDefault="00FF4147" w:rsidP="00FF4147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818C9" w:rsidRPr="000F0A8B" w14:paraId="5E2D047E" w14:textId="77777777" w:rsidTr="003C0FE1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22544" w14:textId="77777777" w:rsidR="007818C9" w:rsidRPr="000F0A8B" w:rsidRDefault="007818C9" w:rsidP="007818C9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7C8908" w14:textId="377E9E1D" w:rsidR="007818C9" w:rsidRPr="00E25241" w:rsidRDefault="0033013D" w:rsidP="0033013D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7818C9">
              <w:rPr>
                <w:color w:val="000000"/>
              </w:rPr>
              <w:t>alstybės įmonės Valstybinių miškų urėdijos Kazlų Rūdos ir Prienų regioninių padalinių administruojamuose miškuose 2023 metais atliktos miškų inventorizacijos išlaidoms kompensuoti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1BDE3" w14:textId="71F8C2C0" w:rsidR="007818C9" w:rsidRDefault="007818C9" w:rsidP="00781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319 081</w:t>
            </w:r>
          </w:p>
          <w:p w14:paraId="4FFEA054" w14:textId="77777777" w:rsidR="007818C9" w:rsidRDefault="007818C9" w:rsidP="007818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A1CF" w14:textId="77777777" w:rsidR="007818C9" w:rsidRDefault="007818C9" w:rsidP="007818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18698" w14:textId="77777777" w:rsidR="007818C9" w:rsidRDefault="007818C9" w:rsidP="00781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Valstybinė miškų tarnyba</w:t>
            </w:r>
          </w:p>
          <w:p w14:paraId="3AB573EC" w14:textId="77777777" w:rsidR="007818C9" w:rsidRPr="000F0A8B" w:rsidRDefault="007818C9" w:rsidP="007818C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7818C9" w:rsidRPr="000F0A8B" w14:paraId="2841EE10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234DD" w14:textId="77777777" w:rsidR="007818C9" w:rsidRPr="000F0A8B" w:rsidRDefault="007818C9" w:rsidP="007818C9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9.1.2.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2A2A7" w14:textId="18950151" w:rsidR="007818C9" w:rsidRPr="00E25241" w:rsidRDefault="006027BF" w:rsidP="00F936EC">
            <w:pPr>
              <w:ind w:right="130"/>
              <w:jc w:val="both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7818C9">
              <w:rPr>
                <w:color w:val="000000"/>
              </w:rPr>
              <w:t>edžių savaiminukų inventorizacija</w:t>
            </w:r>
            <w:r w:rsidR="00D15386">
              <w:rPr>
                <w:color w:val="000000"/>
              </w:rPr>
              <w:t>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6CC7F" w14:textId="19F89F02" w:rsidR="007818C9" w:rsidRDefault="007818C9" w:rsidP="00781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184 506</w:t>
            </w:r>
          </w:p>
          <w:p w14:paraId="0CFFCD80" w14:textId="77777777" w:rsidR="007818C9" w:rsidRDefault="007818C9" w:rsidP="007818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B652A" w14:textId="77777777" w:rsidR="007818C9" w:rsidRDefault="007818C9" w:rsidP="007818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4E8E8" w14:textId="77777777" w:rsidR="007818C9" w:rsidRDefault="007818C9" w:rsidP="007818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Valstybinė miškų tarnyba</w:t>
            </w:r>
          </w:p>
          <w:p w14:paraId="4CC7CE4B" w14:textId="77777777" w:rsidR="007818C9" w:rsidRPr="000F0A8B" w:rsidRDefault="007818C9" w:rsidP="007818C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FF4147" w:rsidRPr="000F0A8B" w14:paraId="5E6B72BE" w14:textId="77777777" w:rsidTr="00B2596C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137DD" w14:textId="77777777" w:rsidR="00FF4147" w:rsidRDefault="00FF4147" w:rsidP="00FF4147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8EF74" w14:textId="77777777" w:rsidR="00FF4147" w:rsidRPr="00733613" w:rsidRDefault="00FF4147" w:rsidP="00FF4147">
            <w:pPr>
              <w:ind w:right="130"/>
              <w:jc w:val="both"/>
              <w:rPr>
                <w:color w:val="000000"/>
              </w:rPr>
            </w:pPr>
            <w:r w:rsidRPr="00733613">
              <w:rPr>
                <w:color w:val="000000"/>
              </w:rPr>
              <w:t>pagal Aplinkos ministerijos sutartis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70AA2" w14:textId="5D3089A3" w:rsidR="00FF4147" w:rsidRPr="00733613" w:rsidRDefault="000C4D70" w:rsidP="00FF4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129 200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FCC5B" w14:textId="2A1D1B0B" w:rsidR="00FF4147" w:rsidRPr="000C0738" w:rsidRDefault="00FF4147" w:rsidP="00FF4147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FA14A" w14:textId="77777777" w:rsidR="00FF4147" w:rsidRDefault="00FF4147" w:rsidP="00FF4147">
            <w:pPr>
              <w:jc w:val="center"/>
              <w:rPr>
                <w:color w:val="000000"/>
              </w:rPr>
            </w:pPr>
          </w:p>
        </w:tc>
      </w:tr>
      <w:tr w:rsidR="000C4D70" w:rsidRPr="000F0A8B" w14:paraId="26F243DD" w14:textId="77777777" w:rsidTr="005B202A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BB36" w14:textId="77777777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9.2.1.</w:t>
            </w:r>
          </w:p>
          <w:p w14:paraId="1EA3FECE" w14:textId="77777777" w:rsidR="000C4D70" w:rsidRDefault="000C4D70" w:rsidP="000C4D70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2E5CD" w14:textId="57C48E2F" w:rsidR="000C4D70" w:rsidRDefault="006027BF" w:rsidP="00D51B4D">
            <w:pPr>
              <w:ind w:right="130"/>
              <w:jc w:val="both"/>
              <w:rPr>
                <w:color w:val="000000"/>
              </w:rPr>
            </w:pPr>
            <w:r>
              <w:t>m</w:t>
            </w:r>
            <w:r w:rsidR="000C4D70">
              <w:t>išk</w:t>
            </w:r>
            <w:r w:rsidR="00D51B4D">
              <w:t>ų</w:t>
            </w:r>
            <w:r w:rsidR="000C4D70">
              <w:t xml:space="preserve"> mokslo darbas </w:t>
            </w:r>
            <w:r>
              <w:t>„</w:t>
            </w:r>
            <w:r w:rsidR="000C4D70">
              <w:t>Bioindikacinis bebrų vaidmuo miško šlapynių buferinių zonų taršos nustatymui</w:t>
            </w:r>
            <w:r>
              <w:t>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5E802" w14:textId="55311940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24 500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0259A9" w14:textId="77777777" w:rsidR="000C4D70" w:rsidRDefault="000C4D70" w:rsidP="000C4D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6866E" w14:textId="77777777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Aplinkos ministerija </w:t>
            </w:r>
          </w:p>
          <w:p w14:paraId="60D0023A" w14:textId="77777777" w:rsidR="000C4D70" w:rsidRDefault="000C4D70" w:rsidP="000C4D70">
            <w:pPr>
              <w:jc w:val="center"/>
              <w:rPr>
                <w:color w:val="000000"/>
              </w:rPr>
            </w:pPr>
          </w:p>
        </w:tc>
      </w:tr>
      <w:tr w:rsidR="000C4D70" w:rsidRPr="000F0A8B" w14:paraId="2D7921CB" w14:textId="77777777" w:rsidTr="005B202A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3221" w14:textId="77777777" w:rsidR="000C4D70" w:rsidRDefault="000C4D70" w:rsidP="000C4D70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9.2.2.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9E259" w14:textId="2441F3CB" w:rsidR="000C4D70" w:rsidRDefault="007C2548" w:rsidP="00D51B4D">
            <w:pPr>
              <w:ind w:right="130"/>
              <w:jc w:val="both"/>
              <w:rPr>
                <w:color w:val="000000"/>
              </w:rPr>
            </w:pPr>
            <w:r>
              <w:t>m</w:t>
            </w:r>
            <w:r w:rsidR="000C4D70">
              <w:t>išk</w:t>
            </w:r>
            <w:r w:rsidR="00D51B4D">
              <w:t>ų</w:t>
            </w:r>
            <w:r w:rsidR="000C4D70">
              <w:t xml:space="preserve"> mokslo darbas </w:t>
            </w:r>
            <w:r w:rsidR="006027BF">
              <w:t>„</w:t>
            </w:r>
            <w:r w:rsidR="000C4D70">
              <w:t>Optimalaus klonų ir populiacijų skaičiaus paprastosios pušies, paprastosios eglės ir karpotojo beržo sėklinėse plantacijose nustatymas</w:t>
            </w:r>
            <w:r w:rsidR="006027BF">
              <w:t>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C88C0" w14:textId="667E285E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42 100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73405" w14:textId="77777777" w:rsidR="000C4D70" w:rsidRDefault="000C4D70" w:rsidP="000C4D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390D7" w14:textId="77777777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Aplinkos ministerija</w:t>
            </w:r>
          </w:p>
          <w:p w14:paraId="79B84698" w14:textId="77777777" w:rsidR="000C4D70" w:rsidRDefault="000C4D70" w:rsidP="000C4D70">
            <w:pPr>
              <w:jc w:val="center"/>
              <w:rPr>
                <w:color w:val="000000"/>
              </w:rPr>
            </w:pPr>
          </w:p>
        </w:tc>
      </w:tr>
      <w:tr w:rsidR="000C4D70" w:rsidRPr="000F0A8B" w14:paraId="2767A992" w14:textId="77777777" w:rsidTr="005B202A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223DE" w14:textId="77777777" w:rsidR="000C4D70" w:rsidRDefault="000C4D70" w:rsidP="000C4D70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9.2.3.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6BB31" w14:textId="6620DFFC" w:rsidR="000C4D70" w:rsidRDefault="007C2548" w:rsidP="00D51B4D">
            <w:pPr>
              <w:ind w:right="130"/>
              <w:jc w:val="both"/>
              <w:rPr>
                <w:color w:val="000000"/>
              </w:rPr>
            </w:pPr>
            <w:r>
              <w:t>m</w:t>
            </w:r>
            <w:r w:rsidR="000C4D70">
              <w:t>išk</w:t>
            </w:r>
            <w:r w:rsidR="00D51B4D">
              <w:t>ų</w:t>
            </w:r>
            <w:r w:rsidR="000C4D70">
              <w:t xml:space="preserve"> mokslo darbas </w:t>
            </w:r>
            <w:r w:rsidR="006027BF">
              <w:t>„</w:t>
            </w:r>
            <w:r w:rsidR="000C4D70">
              <w:t>CO2 emisijos iš sausintų ir nesausintų miškais apaugusių durpžemių bei miškuose paliktos skirtingo suirimo laipsnio negyvos medienos</w:t>
            </w:r>
            <w:r w:rsidR="006027BF">
              <w:t>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7FB7B" w14:textId="3253F0AC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18 500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74565" w14:textId="627DE469" w:rsidR="000C4D70" w:rsidRPr="00934E22" w:rsidRDefault="000C4D70" w:rsidP="000C4D70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E17DF" w14:textId="77777777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Aplinkos ministerija</w:t>
            </w:r>
          </w:p>
          <w:p w14:paraId="3A569A3B" w14:textId="77777777" w:rsidR="000C4D70" w:rsidRDefault="000C4D70" w:rsidP="000C4D70">
            <w:pPr>
              <w:jc w:val="center"/>
              <w:rPr>
                <w:color w:val="000000"/>
              </w:rPr>
            </w:pPr>
          </w:p>
        </w:tc>
      </w:tr>
      <w:tr w:rsidR="000C4D70" w:rsidRPr="000F0A8B" w14:paraId="223DE6E7" w14:textId="77777777" w:rsidTr="005B202A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0FB3D" w14:textId="77777777" w:rsidR="000C4D70" w:rsidRDefault="000C4D70" w:rsidP="000C4D70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9.2.4.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32BA7" w14:textId="7CBB1145" w:rsidR="000C4D70" w:rsidRDefault="007C2548" w:rsidP="00D51B4D">
            <w:pPr>
              <w:ind w:right="130"/>
              <w:jc w:val="both"/>
              <w:rPr>
                <w:color w:val="000000"/>
              </w:rPr>
            </w:pPr>
            <w:r>
              <w:t>m</w:t>
            </w:r>
            <w:r w:rsidR="000C4D70">
              <w:t>išk</w:t>
            </w:r>
            <w:r w:rsidR="00D51B4D">
              <w:t>ų</w:t>
            </w:r>
            <w:r w:rsidR="000C4D70">
              <w:t xml:space="preserve"> mokslo darbas </w:t>
            </w:r>
            <w:r w:rsidR="006027BF">
              <w:t>„</w:t>
            </w:r>
            <w:r w:rsidR="000C4D70">
              <w:t>Savaime Lietuvos miškuose plintančio platanalapio klevo (</w:t>
            </w:r>
            <w:r>
              <w:rPr>
                <w:i/>
              </w:rPr>
              <w:t>A</w:t>
            </w:r>
            <w:r w:rsidR="000C4D70" w:rsidRPr="009414CB">
              <w:rPr>
                <w:i/>
              </w:rPr>
              <w:t>cer pseudoplatanus</w:t>
            </w:r>
            <w:r w:rsidR="000C4D70">
              <w:t>) kilmės ir genetinės įvairovės ištyrimas bei selekcinių priemonių taikymas</w:t>
            </w:r>
            <w:r w:rsidR="006027BF">
              <w:t>“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86FD7" w14:textId="0E7CBD7C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44 100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78F3" w14:textId="77777777" w:rsidR="000C4D70" w:rsidRDefault="000C4D70" w:rsidP="000C4D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7FE0F" w14:textId="77777777" w:rsidR="000C4D70" w:rsidRDefault="000C4D70" w:rsidP="000C4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Aplinkos ministerija</w:t>
            </w:r>
          </w:p>
          <w:p w14:paraId="0E6A61FD" w14:textId="77777777" w:rsidR="000C4D70" w:rsidRDefault="000C4D70" w:rsidP="000C4D70">
            <w:pPr>
              <w:jc w:val="center"/>
              <w:rPr>
                <w:color w:val="000000"/>
              </w:rPr>
            </w:pPr>
          </w:p>
        </w:tc>
      </w:tr>
      <w:tr w:rsidR="00FF4147" w:rsidRPr="000F0A8B" w14:paraId="6DBAC780" w14:textId="77777777" w:rsidTr="000C4D70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88408" w14:textId="77777777" w:rsidR="00FF4147" w:rsidRPr="0036739C" w:rsidRDefault="00FF4147" w:rsidP="00FF4147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10.  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E0CE1" w14:textId="77777777" w:rsidR="00FF4147" w:rsidRPr="0036739C" w:rsidRDefault="00FF4147" w:rsidP="00FF4147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Iš viso paskirstyta lėšų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11C2F" w14:textId="5D7018C5" w:rsidR="00FF4147" w:rsidRPr="00810F4D" w:rsidRDefault="000C4D70" w:rsidP="00AA6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3 149 896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30813" w14:textId="36A85E09" w:rsidR="00FF4147" w:rsidRPr="009535D5" w:rsidRDefault="00FF4147" w:rsidP="00FF41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981F1" w14:textId="77777777" w:rsidR="00FF4147" w:rsidRPr="0036739C" w:rsidRDefault="00FF4147" w:rsidP="00FF4147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  </w:t>
            </w:r>
          </w:p>
        </w:tc>
      </w:tr>
      <w:tr w:rsidR="00FF4147" w:rsidRPr="000F0A8B" w14:paraId="12EA7A0E" w14:textId="77777777" w:rsidTr="000C4D70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4683F" w14:textId="77777777" w:rsidR="00FF4147" w:rsidRPr="0036739C" w:rsidRDefault="00FF4147" w:rsidP="00FF4147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11.  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FFE58" w14:textId="77777777" w:rsidR="00FF4147" w:rsidRPr="0036739C" w:rsidRDefault="00FF4147" w:rsidP="00FF4147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Nepaskirstytos lėšos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D5E6A" w14:textId="3187D70C" w:rsidR="00FF4147" w:rsidRPr="00810F4D" w:rsidRDefault="000C4D70" w:rsidP="00AA6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3 163 104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C10A6" w14:textId="742C494C" w:rsidR="00FF4147" w:rsidRPr="009535D5" w:rsidRDefault="00FF4147" w:rsidP="00FF41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7B228" w14:textId="77777777" w:rsidR="00FF4147" w:rsidRPr="0036739C" w:rsidRDefault="00FF4147" w:rsidP="00FF4147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  </w:t>
            </w:r>
          </w:p>
        </w:tc>
      </w:tr>
      <w:tr w:rsidR="00FF4147" w:rsidRPr="000F0A8B" w14:paraId="2002A275" w14:textId="77777777" w:rsidTr="000C4D70">
        <w:trPr>
          <w:trHeight w:val="27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9368A" w14:textId="77777777" w:rsidR="00FF4147" w:rsidRPr="0036739C" w:rsidRDefault="00FF4147" w:rsidP="00FF4147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12.  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E229A" w14:textId="77777777" w:rsidR="00FF4147" w:rsidRPr="0036739C" w:rsidRDefault="00FF4147" w:rsidP="00FF4147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Iš viso lėšų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238F2" w14:textId="1030AEA3" w:rsidR="00FF4147" w:rsidRPr="0036739C" w:rsidRDefault="000C4D70" w:rsidP="00FF41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6 313 000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F954C" w14:textId="6204D421" w:rsidR="00FF4147" w:rsidRPr="009535D5" w:rsidRDefault="00FF4147" w:rsidP="00FF414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F6856" w14:textId="77777777" w:rsidR="00FF4147" w:rsidRPr="0036739C" w:rsidRDefault="00FF4147" w:rsidP="00FF4147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36739C">
              <w:rPr>
                <w:b/>
                <w:bCs/>
                <w:szCs w:val="24"/>
                <w:lang w:eastAsia="lt-LT"/>
              </w:rPr>
              <w:t>  </w:t>
            </w:r>
          </w:p>
        </w:tc>
      </w:tr>
    </w:tbl>
    <w:p w14:paraId="0EBF6256" w14:textId="77777777" w:rsidR="00A71E24" w:rsidRDefault="00A71E24" w:rsidP="000F2895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523584AD" w14:textId="4EF2CC1A" w:rsidR="004A4DCE" w:rsidRDefault="00DF0FBC" w:rsidP="000F2895">
      <w:pPr>
        <w:spacing w:line="256" w:lineRule="auto"/>
        <w:jc w:val="center"/>
      </w:pPr>
      <w:r>
        <w:rPr>
          <w:rFonts w:eastAsia="Calibri"/>
          <w:szCs w:val="24"/>
        </w:rPr>
        <w:t>________________</w:t>
      </w:r>
    </w:p>
    <w:sectPr w:rsidR="004A4DCE" w:rsidSect="00147D71">
      <w:headerReference w:type="default" r:id="rId13"/>
      <w:pgSz w:w="16838" w:h="11906" w:orient="landscape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B135" w14:textId="77777777" w:rsidR="00ED44D2" w:rsidRDefault="00ED44D2" w:rsidP="00ED44D2">
      <w:r>
        <w:separator/>
      </w:r>
    </w:p>
  </w:endnote>
  <w:endnote w:type="continuationSeparator" w:id="0">
    <w:p w14:paraId="263A9F08" w14:textId="77777777" w:rsidR="00ED44D2" w:rsidRDefault="00ED44D2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Klee One"/>
    <w:charset w:val="8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699A" w14:textId="77777777" w:rsidR="00ED44D2" w:rsidRDefault="00ED44D2" w:rsidP="00ED44D2">
      <w:r>
        <w:separator/>
      </w:r>
    </w:p>
  </w:footnote>
  <w:footnote w:type="continuationSeparator" w:id="0">
    <w:p w14:paraId="310A1A19" w14:textId="77777777" w:rsidR="00ED44D2" w:rsidRDefault="00ED44D2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0D42" w14:textId="6D26C6D4" w:rsidR="00ED44D2" w:rsidRDefault="00ED44D2">
    <w:pPr>
      <w:pStyle w:val="Header"/>
      <w:jc w:val="center"/>
    </w:pPr>
  </w:p>
  <w:p w14:paraId="0A576A61" w14:textId="77777777" w:rsidR="00ED44D2" w:rsidRDefault="00ED4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4776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4C64EC" w14:textId="5604CD19" w:rsidR="00D15386" w:rsidRDefault="00D153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3A827" w14:textId="77777777" w:rsidR="00D15386" w:rsidRDefault="00D15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C02">
          <w:rPr>
            <w:noProof/>
          </w:rPr>
          <w:t>3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2407A"/>
    <w:rsid w:val="00031336"/>
    <w:rsid w:val="000425F4"/>
    <w:rsid w:val="000528B9"/>
    <w:rsid w:val="00053C12"/>
    <w:rsid w:val="00093937"/>
    <w:rsid w:val="000B3062"/>
    <w:rsid w:val="000C0738"/>
    <w:rsid w:val="000C4D70"/>
    <w:rsid w:val="000E5D15"/>
    <w:rsid w:val="000F2895"/>
    <w:rsid w:val="001468F2"/>
    <w:rsid w:val="001470E0"/>
    <w:rsid w:val="00147D71"/>
    <w:rsid w:val="001A248C"/>
    <w:rsid w:val="001B70BB"/>
    <w:rsid w:val="00205CA0"/>
    <w:rsid w:val="00220156"/>
    <w:rsid w:val="002458DF"/>
    <w:rsid w:val="002B3C05"/>
    <w:rsid w:val="002C2670"/>
    <w:rsid w:val="002D2252"/>
    <w:rsid w:val="002D4CF9"/>
    <w:rsid w:val="002F7E32"/>
    <w:rsid w:val="00311D55"/>
    <w:rsid w:val="0033013D"/>
    <w:rsid w:val="00332B2C"/>
    <w:rsid w:val="00343DDA"/>
    <w:rsid w:val="003538AB"/>
    <w:rsid w:val="0036739C"/>
    <w:rsid w:val="0037401D"/>
    <w:rsid w:val="003969C8"/>
    <w:rsid w:val="003C4922"/>
    <w:rsid w:val="003C5A09"/>
    <w:rsid w:val="003E3712"/>
    <w:rsid w:val="00423D4F"/>
    <w:rsid w:val="00427F02"/>
    <w:rsid w:val="00462A7A"/>
    <w:rsid w:val="004648F8"/>
    <w:rsid w:val="004A4DCE"/>
    <w:rsid w:val="004C4A69"/>
    <w:rsid w:val="004D7FFD"/>
    <w:rsid w:val="004F5242"/>
    <w:rsid w:val="00502720"/>
    <w:rsid w:val="0051262A"/>
    <w:rsid w:val="0052677E"/>
    <w:rsid w:val="0055035C"/>
    <w:rsid w:val="0058074D"/>
    <w:rsid w:val="005B6184"/>
    <w:rsid w:val="005D2214"/>
    <w:rsid w:val="005F0C53"/>
    <w:rsid w:val="006027BF"/>
    <w:rsid w:val="00611677"/>
    <w:rsid w:val="00647BA3"/>
    <w:rsid w:val="00667265"/>
    <w:rsid w:val="0068459C"/>
    <w:rsid w:val="00691F28"/>
    <w:rsid w:val="006A659C"/>
    <w:rsid w:val="006F2944"/>
    <w:rsid w:val="006F4088"/>
    <w:rsid w:val="00733613"/>
    <w:rsid w:val="00745AF0"/>
    <w:rsid w:val="00771BF0"/>
    <w:rsid w:val="007814EA"/>
    <w:rsid w:val="007818C9"/>
    <w:rsid w:val="00785211"/>
    <w:rsid w:val="007C2548"/>
    <w:rsid w:val="007F4AE5"/>
    <w:rsid w:val="008037DC"/>
    <w:rsid w:val="00810F4D"/>
    <w:rsid w:val="0085069D"/>
    <w:rsid w:val="00892C64"/>
    <w:rsid w:val="008A33D8"/>
    <w:rsid w:val="008C6D59"/>
    <w:rsid w:val="008D4111"/>
    <w:rsid w:val="008E3BA2"/>
    <w:rsid w:val="00903A69"/>
    <w:rsid w:val="00907FA5"/>
    <w:rsid w:val="00934E22"/>
    <w:rsid w:val="00936287"/>
    <w:rsid w:val="009414CB"/>
    <w:rsid w:val="009535D5"/>
    <w:rsid w:val="0095749D"/>
    <w:rsid w:val="00976B3E"/>
    <w:rsid w:val="009A6150"/>
    <w:rsid w:val="009A6229"/>
    <w:rsid w:val="009C49C9"/>
    <w:rsid w:val="009D18D2"/>
    <w:rsid w:val="009E16AC"/>
    <w:rsid w:val="009E4C02"/>
    <w:rsid w:val="00A03DF1"/>
    <w:rsid w:val="00A0696A"/>
    <w:rsid w:val="00A40BED"/>
    <w:rsid w:val="00A443C1"/>
    <w:rsid w:val="00A71E24"/>
    <w:rsid w:val="00A92AF8"/>
    <w:rsid w:val="00A9371F"/>
    <w:rsid w:val="00AA6BBE"/>
    <w:rsid w:val="00AC7334"/>
    <w:rsid w:val="00AD74AF"/>
    <w:rsid w:val="00AF3962"/>
    <w:rsid w:val="00B05380"/>
    <w:rsid w:val="00B07FC0"/>
    <w:rsid w:val="00B14EE6"/>
    <w:rsid w:val="00B224FE"/>
    <w:rsid w:val="00B2596C"/>
    <w:rsid w:val="00B76B60"/>
    <w:rsid w:val="00B84EAF"/>
    <w:rsid w:val="00B92B22"/>
    <w:rsid w:val="00B9797B"/>
    <w:rsid w:val="00BA346F"/>
    <w:rsid w:val="00BF54E4"/>
    <w:rsid w:val="00C0004E"/>
    <w:rsid w:val="00C11D14"/>
    <w:rsid w:val="00C25B3C"/>
    <w:rsid w:val="00C36469"/>
    <w:rsid w:val="00C61A1A"/>
    <w:rsid w:val="00C83E9B"/>
    <w:rsid w:val="00C934E9"/>
    <w:rsid w:val="00CA30A9"/>
    <w:rsid w:val="00CB3200"/>
    <w:rsid w:val="00CC40A9"/>
    <w:rsid w:val="00CC60D4"/>
    <w:rsid w:val="00CC6310"/>
    <w:rsid w:val="00CD17C5"/>
    <w:rsid w:val="00CF32F4"/>
    <w:rsid w:val="00D15386"/>
    <w:rsid w:val="00D41A29"/>
    <w:rsid w:val="00D51820"/>
    <w:rsid w:val="00D51B4D"/>
    <w:rsid w:val="00D6520D"/>
    <w:rsid w:val="00DC75CF"/>
    <w:rsid w:val="00DF0FBC"/>
    <w:rsid w:val="00DF3177"/>
    <w:rsid w:val="00E01833"/>
    <w:rsid w:val="00E25241"/>
    <w:rsid w:val="00E31CB8"/>
    <w:rsid w:val="00E467C9"/>
    <w:rsid w:val="00E63979"/>
    <w:rsid w:val="00E737FC"/>
    <w:rsid w:val="00EB0341"/>
    <w:rsid w:val="00EB6C63"/>
    <w:rsid w:val="00ED44D2"/>
    <w:rsid w:val="00F02E94"/>
    <w:rsid w:val="00F3275B"/>
    <w:rsid w:val="00F42928"/>
    <w:rsid w:val="00F505E1"/>
    <w:rsid w:val="00F60A6C"/>
    <w:rsid w:val="00F7398E"/>
    <w:rsid w:val="00F771D4"/>
    <w:rsid w:val="00F936EC"/>
    <w:rsid w:val="00FD1CBC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DC80B3"/>
  <w15:docId w15:val="{BF5FB8C4-6742-4247-BB37-9426E0B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59"/>
    <w:rPr>
      <w:rFonts w:ascii="Tahoma" w:eastAsia="Times New Roman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B0538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List">
    <w:name w:val="List"/>
    <w:basedOn w:val="BodyText"/>
    <w:rsid w:val="00A92AF8"/>
    <w:pPr>
      <w:suppressAutoHyphens/>
      <w:spacing w:after="0"/>
    </w:pPr>
    <w:rPr>
      <w:lang w:eastAsia="lt-LT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92A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AF8"/>
    <w:rPr>
      <w:rFonts w:eastAsia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1BA06E-2083-4A43-B691-C325EE9F0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76BAF-35B5-4E3D-8258-118D128C92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5A363-F307-40FF-AF9B-EFA0A15306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09966F-4C6D-41CA-8ABB-BF7223B2F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3</cp:revision>
  <dcterms:created xsi:type="dcterms:W3CDTF">2025-02-18T11:52:00Z</dcterms:created>
  <dcterms:modified xsi:type="dcterms:W3CDTF">2025-02-20T07:05:00Z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