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1BD1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_Hlk192439911"/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26D24FFB" w14:textId="77777777" w:rsidR="00315DE5" w:rsidRDefault="00315DE5" w:rsidP="00690FAB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1" w:name="DOK_TIPAS"/>
      <w:bookmarkEnd w:id="1"/>
    </w:p>
    <w:p w14:paraId="7AACF892" w14:textId="77777777" w:rsidR="00690FAB" w:rsidRDefault="004B10C1" w:rsidP="00690FAB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 w:rsidRPr="00D46887">
        <w:rPr>
          <w:b/>
          <w:bCs/>
        </w:rPr>
        <w:t>POTVARKIS</w:t>
      </w:r>
    </w:p>
    <w:p w14:paraId="4ADA6EC2" w14:textId="2C0FF168" w:rsidR="004B10C1" w:rsidRPr="00522594" w:rsidRDefault="00522594" w:rsidP="00690FAB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</w:rPr>
      </w:pPr>
      <w:r w:rsidRPr="00D73FAD">
        <w:rPr>
          <w:b/>
          <w:lang w:val="sv-SE"/>
        </w:rPr>
        <w:t xml:space="preserve">DĖL LIETUVOS RESPUBLIKOS APLINKOS </w:t>
      </w:r>
      <w:r>
        <w:rPr>
          <w:b/>
          <w:bCs/>
        </w:rPr>
        <w:t>MINISTERIJOS</w:t>
      </w:r>
      <w:r>
        <w:rPr>
          <w:b/>
          <w:bCs/>
        </w:rPr>
        <w:br/>
      </w:r>
      <w:r w:rsidRPr="00D73FAD">
        <w:rPr>
          <w:b/>
          <w:lang w:val="sv-SE"/>
        </w:rPr>
        <w:t xml:space="preserve">KANCLERIO 2025 M. VASARIO 21 D. POTVARKIO NR. D2-19 </w:t>
      </w:r>
      <w:r>
        <w:rPr>
          <w:b/>
        </w:rPr>
        <w:t>„</w:t>
      </w:r>
      <w:r w:rsidR="004B10C1" w:rsidRPr="00D73FAD">
        <w:rPr>
          <w:b/>
          <w:lang w:val="sv-SE"/>
        </w:rPr>
        <w:t>DĖL ATLIEKŲ PREVENCIJOS IR TVARKYMO PROGRAMOS LĖŠŲ PASKIRSTYMO PRIEMONIŲ PLANO 2025–2026 METAMS PATVIRTINIMO</w:t>
      </w:r>
      <w:r>
        <w:rPr>
          <w:b/>
        </w:rPr>
        <w:t>“ PAKEITIMO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2" w:name="_Hlk129770246"/>
      <w:bookmarkEnd w:id="0"/>
    </w:p>
    <w:p w14:paraId="558CC55F" w14:textId="2295FF5B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D76DA7">
        <w:rPr>
          <w:color w:val="000000"/>
          <w:szCs w:val="24"/>
          <w:lang w:eastAsia="lt-LT"/>
        </w:rPr>
        <w:t>5</w:t>
      </w:r>
      <w:r w:rsidRPr="00017438">
        <w:rPr>
          <w:color w:val="000000"/>
          <w:szCs w:val="24"/>
          <w:lang w:eastAsia="lt-LT"/>
        </w:rPr>
        <w:t xml:space="preserve"> m.</w:t>
      </w:r>
      <w:r w:rsidR="002F3C6A">
        <w:rPr>
          <w:color w:val="000000"/>
          <w:szCs w:val="24"/>
          <w:lang w:eastAsia="lt-LT"/>
        </w:rPr>
        <w:t xml:space="preserve"> </w:t>
      </w:r>
      <w:r w:rsidR="001C6E8A">
        <w:rPr>
          <w:color w:val="000000"/>
          <w:szCs w:val="24"/>
          <w:lang w:eastAsia="lt-LT"/>
        </w:rPr>
        <w:t>rugpjūčio 19</w:t>
      </w:r>
      <w:r w:rsidR="00244E5B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 w:rsidR="009E75FA">
        <w:rPr>
          <w:color w:val="000000"/>
          <w:szCs w:val="24"/>
          <w:lang w:eastAsia="lt-LT"/>
        </w:rPr>
        <w:t>D2-</w:t>
      </w:r>
      <w:r w:rsidR="001C6E8A">
        <w:rPr>
          <w:color w:val="000000"/>
          <w:szCs w:val="24"/>
          <w:lang w:eastAsia="lt-LT"/>
        </w:rPr>
        <w:t>137</w:t>
      </w:r>
      <w:r w:rsidR="00522594">
        <w:rPr>
          <w:color w:val="000000"/>
          <w:szCs w:val="24"/>
          <w:lang w:eastAsia="lt-LT"/>
        </w:rPr>
        <w:t xml:space="preserve">     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7F295A98" w14:textId="6F304BF3" w:rsidR="004B10C1" w:rsidRPr="00D73FAD" w:rsidRDefault="004B10C1" w:rsidP="00FF2519">
      <w:pPr>
        <w:suppressAutoHyphens/>
        <w:ind w:right="282" w:firstLine="567"/>
        <w:jc w:val="both"/>
      </w:pPr>
      <w:bookmarkStart w:id="3" w:name="_Hlk120007108"/>
      <w:bookmarkStart w:id="4" w:name="_Hlk192439947"/>
      <w:bookmarkStart w:id="5" w:name="_Hlk198111547"/>
      <w:bookmarkEnd w:id="2"/>
      <w:r w:rsidRPr="00D73FAD">
        <w:t xml:space="preserve">Vadovaudamasi Lietuvos Respublikos atliekų tvarkymo įstatymo 34 straipsnio 3 dalimi </w:t>
      </w:r>
      <w:r w:rsidR="00522594" w:rsidRPr="00D73FAD">
        <w:t>ir atsižvelgdama į Strateginio planavimo darbo grupės posėdžio 2025 m. vasario 11 d. protokolo Nr. D4-25</w:t>
      </w:r>
      <w:r w:rsidR="00D73FAD">
        <w:t xml:space="preserve">, </w:t>
      </w:r>
      <w:r w:rsidR="00522594" w:rsidRPr="00D73FAD">
        <w:t>kovo 6 d. protokolo Nr. D4-33</w:t>
      </w:r>
      <w:r w:rsidR="00244E5B">
        <w:t>,</w:t>
      </w:r>
      <w:r w:rsidR="00D73FAD">
        <w:t xml:space="preserve"> gegužės 8 d. protokolo Nr. D4-98 </w:t>
      </w:r>
      <w:r w:rsidR="00244E5B">
        <w:t xml:space="preserve">ir </w:t>
      </w:r>
      <w:r w:rsidR="00471F55">
        <w:t>rugpjūčio</w:t>
      </w:r>
      <w:r w:rsidR="00244E5B">
        <w:t xml:space="preserve"> </w:t>
      </w:r>
      <w:r w:rsidR="00471F55">
        <w:t>1</w:t>
      </w:r>
      <w:r w:rsidR="00FF2519">
        <w:t xml:space="preserve"> </w:t>
      </w:r>
      <w:r w:rsidR="00471F55">
        <w:t>d.</w:t>
      </w:r>
      <w:r w:rsidR="00244E5B">
        <w:t xml:space="preserve"> protokolo</w:t>
      </w:r>
      <w:r w:rsidR="00471F55">
        <w:t xml:space="preserve"> Nr. D4-190</w:t>
      </w:r>
      <w:r w:rsidR="00244E5B" w:rsidRPr="00244E5B">
        <w:t xml:space="preserve"> </w:t>
      </w:r>
      <w:r w:rsidR="00244E5B">
        <w:t>pasiūlymus</w:t>
      </w:r>
      <w:r w:rsidR="0038686C" w:rsidRPr="00D73FAD">
        <w:t>,</w:t>
      </w:r>
    </w:p>
    <w:p w14:paraId="7085717A" w14:textId="3CE5799D" w:rsidR="004B10C1" w:rsidRPr="00D73FAD" w:rsidRDefault="00522594" w:rsidP="00FF2519">
      <w:pPr>
        <w:tabs>
          <w:tab w:val="left" w:pos="9214"/>
        </w:tabs>
        <w:suppressAutoHyphens/>
        <w:ind w:right="282" w:firstLine="567"/>
        <w:jc w:val="both"/>
        <w:rPr>
          <w:spacing w:val="8"/>
        </w:rPr>
      </w:pPr>
      <w:r w:rsidRPr="00D73FAD">
        <w:t>p a k e i č i u</w:t>
      </w:r>
      <w:r w:rsidR="004B10C1" w:rsidRPr="00D73FAD">
        <w:t xml:space="preserve"> Atliekų prevencijos ir tvarkymo programos lėšų paskirstymo priemonių</w:t>
      </w:r>
      <w:r w:rsidR="004B10C1" w:rsidRPr="00D73FAD">
        <w:rPr>
          <w:spacing w:val="8"/>
        </w:rPr>
        <w:t xml:space="preserve"> planą</w:t>
      </w:r>
      <w:r w:rsidR="0038686C" w:rsidRPr="00D73FAD">
        <w:rPr>
          <w:spacing w:val="8"/>
        </w:rPr>
        <w:t>:</w:t>
      </w:r>
    </w:p>
    <w:p w14:paraId="77734F65" w14:textId="33194754" w:rsidR="00522594" w:rsidRPr="00D73FAD" w:rsidRDefault="00522594" w:rsidP="00FF2519">
      <w:pPr>
        <w:pStyle w:val="ListParagraph"/>
        <w:numPr>
          <w:ilvl w:val="0"/>
          <w:numId w:val="2"/>
        </w:numPr>
        <w:suppressAutoHyphens/>
      </w:pPr>
      <w:r w:rsidRPr="00D73FAD">
        <w:t xml:space="preserve">Pakeičiu </w:t>
      </w:r>
      <w:r w:rsidR="00D73FAD">
        <w:t>7</w:t>
      </w:r>
      <w:r w:rsidRPr="00D73FAD">
        <w:t xml:space="preserve"> punktą ir jį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522594" w:rsidRPr="00522594" w14:paraId="07C3DCCA" w14:textId="77777777" w:rsidTr="00DE216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428" w14:textId="52A08611" w:rsidR="00522594" w:rsidRPr="00522594" w:rsidRDefault="00522594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244E5B">
              <w:rPr>
                <w:szCs w:val="24"/>
              </w:rPr>
              <w:t>6</w:t>
            </w:r>
            <w:r w:rsidRPr="00522594">
              <w:rPr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2FF" w14:textId="17D47297" w:rsidR="00522594" w:rsidRPr="00522594" w:rsidRDefault="00244E5B" w:rsidP="00FF2519">
            <w:pPr>
              <w:jc w:val="center"/>
              <w:rPr>
                <w:szCs w:val="24"/>
              </w:rPr>
            </w:pPr>
            <w:r w:rsidRPr="00244E5B">
              <w:rPr>
                <w:szCs w:val="24"/>
                <w:lang w:eastAsia="lt-LT"/>
              </w:rPr>
              <w:t>Programos,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3333" w14:textId="4007B93D" w:rsidR="00522594" w:rsidRPr="00522594" w:rsidRDefault="00244E5B" w:rsidP="00FF2519">
            <w:pPr>
              <w:ind w:firstLine="567"/>
              <w:rPr>
                <w:szCs w:val="24"/>
              </w:rPr>
            </w:pPr>
            <w:r>
              <w:rPr>
                <w:color w:val="000000"/>
              </w:rPr>
              <w:t>30 700</w:t>
            </w:r>
            <w:r w:rsidR="00522594">
              <w:rPr>
                <w:szCs w:val="24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2164" w14:textId="77777777" w:rsidR="00522594" w:rsidRPr="00522594" w:rsidRDefault="00522594" w:rsidP="00FF2519">
            <w:pPr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C874" w14:textId="77777777" w:rsidR="00522594" w:rsidRPr="00522594" w:rsidRDefault="00522594" w:rsidP="00FF2519">
            <w:pPr>
              <w:ind w:firstLine="567"/>
            </w:pPr>
            <w:r w:rsidRPr="00522594">
              <w:t> </w:t>
            </w:r>
          </w:p>
        </w:tc>
      </w:tr>
    </w:tbl>
    <w:p w14:paraId="4A5F43B0" w14:textId="77777777" w:rsidR="004B10C1" w:rsidRDefault="004B10C1" w:rsidP="00FF2519">
      <w:pPr>
        <w:ind w:firstLine="567"/>
      </w:pPr>
    </w:p>
    <w:p w14:paraId="7FCA7862" w14:textId="25D1F68C" w:rsidR="00522594" w:rsidRDefault="00522594" w:rsidP="00FF2519">
      <w:pPr>
        <w:pStyle w:val="ListParagraph"/>
        <w:numPr>
          <w:ilvl w:val="0"/>
          <w:numId w:val="2"/>
        </w:numPr>
      </w:pPr>
      <w:r>
        <w:t xml:space="preserve">Papildau </w:t>
      </w:r>
      <w:r w:rsidR="00244E5B">
        <w:t>6</w:t>
      </w:r>
      <w:r>
        <w:t>.</w:t>
      </w:r>
      <w:r w:rsidR="00244E5B">
        <w:t>4</w:t>
      </w:r>
      <w:r>
        <w:t xml:space="preserve"> papunkčiu ir jį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912"/>
        <w:gridCol w:w="1831"/>
        <w:gridCol w:w="1691"/>
        <w:gridCol w:w="2303"/>
      </w:tblGrid>
      <w:tr w:rsidR="00522594" w:rsidRPr="00522594" w14:paraId="74082A1C" w14:textId="77777777" w:rsidTr="00FF2519">
        <w:trPr>
          <w:trHeight w:val="16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B22F" w14:textId="18D9F0F3" w:rsidR="00522594" w:rsidRPr="00522594" w:rsidRDefault="00522594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244E5B">
              <w:rPr>
                <w:szCs w:val="24"/>
              </w:rPr>
              <w:t>6</w:t>
            </w:r>
            <w:r w:rsidRPr="00522594">
              <w:rPr>
                <w:szCs w:val="24"/>
              </w:rPr>
              <w:t>.</w:t>
            </w:r>
            <w:r w:rsidR="00244E5B">
              <w:rPr>
                <w:szCs w:val="24"/>
              </w:rPr>
              <w:t>4</w:t>
            </w:r>
            <w:r w:rsidR="00241D2F">
              <w:rPr>
                <w:szCs w:val="24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43CE" w14:textId="1FCA8CAC" w:rsidR="00FF2519" w:rsidRDefault="00FF2519" w:rsidP="00FF2519">
            <w:r>
              <w:t>Planuojamo griauti pastato A. Juozapavičiaus g. 30 statybini</w:t>
            </w:r>
            <w:r w:rsidR="0044364C">
              <w:t>ų</w:t>
            </w:r>
            <w:r>
              <w:t xml:space="preserve"> medžiagų pakartotinio naudojimo galimybių studija taikant žiedinės ekonomikos metodus</w:t>
            </w:r>
          </w:p>
          <w:p w14:paraId="3EF41530" w14:textId="78D1E10A" w:rsidR="00522594" w:rsidRPr="00522594" w:rsidRDefault="00522594" w:rsidP="00FF2519">
            <w:pPr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AFA6" w14:textId="36F04B76" w:rsidR="00522594" w:rsidRPr="00522594" w:rsidRDefault="00244E5B" w:rsidP="00FF2519">
            <w:pPr>
              <w:ind w:firstLine="567"/>
              <w:rPr>
                <w:szCs w:val="24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BA5" w14:textId="4436A299" w:rsidR="00522594" w:rsidRPr="00522594" w:rsidRDefault="00522594" w:rsidP="00FF2519">
            <w:pPr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D8B3" w14:textId="4DE8B6BD" w:rsidR="00522594" w:rsidRPr="00522594" w:rsidRDefault="00D73FAD" w:rsidP="00FF2519">
            <w:r w:rsidRPr="00DA4E9A">
              <w:rPr>
                <w:color w:val="000000"/>
              </w:rPr>
              <w:t xml:space="preserve">Aplinkos </w:t>
            </w:r>
            <w:r w:rsidR="00244E5B">
              <w:rPr>
                <w:color w:val="000000"/>
              </w:rPr>
              <w:t>ministerija</w:t>
            </w:r>
            <w:r w:rsidR="00522594">
              <w:t>“.</w:t>
            </w:r>
          </w:p>
        </w:tc>
      </w:tr>
    </w:tbl>
    <w:p w14:paraId="29C3321E" w14:textId="77777777" w:rsidR="008B43CA" w:rsidRDefault="008B43CA" w:rsidP="00FF2519"/>
    <w:p w14:paraId="39A5A1BA" w14:textId="2FDF5CFE" w:rsidR="00D73893" w:rsidRDefault="00E33B0D" w:rsidP="00FF2519">
      <w:pPr>
        <w:pStyle w:val="ListParagraph"/>
        <w:numPr>
          <w:ilvl w:val="0"/>
          <w:numId w:val="2"/>
        </w:numPr>
      </w:pPr>
      <w:r>
        <w:t xml:space="preserve">Pakeičiu  </w:t>
      </w:r>
      <w:r w:rsidR="008B43CA">
        <w:t xml:space="preserve">9 punktą ir jį </w:t>
      </w:r>
      <w:r>
        <w:t xml:space="preserve">išdėstau </w:t>
      </w:r>
      <w:r w:rsidR="008B43CA">
        <w:t>taip:</w:t>
      </w:r>
      <w:r w:rsidR="00A8678E"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34"/>
        <w:gridCol w:w="1843"/>
        <w:gridCol w:w="1701"/>
        <w:gridCol w:w="2311"/>
      </w:tblGrid>
      <w:tr w:rsidR="008B43CA" w:rsidRPr="00522594" w14:paraId="316C8021" w14:textId="77777777" w:rsidTr="00DE216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41F" w14:textId="57FFAE1F" w:rsidR="008B43CA" w:rsidRPr="00522594" w:rsidRDefault="008B43CA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„9.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1EFC" w14:textId="5C67F3EE" w:rsidR="008B43CA" w:rsidRPr="00522594" w:rsidRDefault="008B43CA" w:rsidP="00FF2519">
            <w:pPr>
              <w:jc w:val="center"/>
              <w:rPr>
                <w:szCs w:val="24"/>
              </w:rPr>
            </w:pPr>
            <w:r>
              <w:t>Iš viso paskirstyta</w:t>
            </w:r>
            <w:r w:rsidR="00E33B0D">
              <w:t xml:space="preserve"> lėšų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937F" w14:textId="3171FF81" w:rsidR="008B43CA" w:rsidRPr="00522594" w:rsidRDefault="00244E5B" w:rsidP="00FF2519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1  701 529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42D5" w14:textId="0BE53B23" w:rsidR="008B43CA" w:rsidRPr="00522594" w:rsidRDefault="00A8678E" w:rsidP="00FF2519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20 000“.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B19" w14:textId="34C86E20" w:rsidR="008B43CA" w:rsidRPr="00522594" w:rsidRDefault="008B43CA" w:rsidP="00FF2519"/>
        </w:tc>
      </w:tr>
    </w:tbl>
    <w:p w14:paraId="4BA13D49" w14:textId="73B75A4E" w:rsidR="00153186" w:rsidRDefault="008B43CA" w:rsidP="00FF2519">
      <w:r>
        <w:t xml:space="preserve"> </w:t>
      </w:r>
    </w:p>
    <w:p w14:paraId="7349E06A" w14:textId="33C73EFC" w:rsidR="008B43CA" w:rsidRDefault="00E33B0D" w:rsidP="00FF2519">
      <w:pPr>
        <w:pStyle w:val="ListParagraph"/>
        <w:numPr>
          <w:ilvl w:val="0"/>
          <w:numId w:val="2"/>
        </w:numPr>
      </w:pPr>
      <w:r>
        <w:t xml:space="preserve">Pakeičiu </w:t>
      </w:r>
      <w:r w:rsidR="008B43CA">
        <w:t xml:space="preserve">10 punktą ir jį </w:t>
      </w:r>
      <w:r>
        <w:t xml:space="preserve">išdėstau </w:t>
      </w:r>
      <w:r w:rsidR="008B43CA">
        <w:t>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85"/>
        <w:gridCol w:w="1843"/>
        <w:gridCol w:w="1701"/>
        <w:gridCol w:w="2268"/>
      </w:tblGrid>
      <w:tr w:rsidR="008B43CA" w:rsidRPr="00522594" w14:paraId="40D639C5" w14:textId="77777777" w:rsidTr="00DE216A">
        <w:trPr>
          <w:trHeight w:val="2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34C5" w14:textId="38178B81" w:rsidR="008B43CA" w:rsidRPr="00522594" w:rsidRDefault="008B43CA" w:rsidP="00FF2519">
            <w:pPr>
              <w:ind w:firstLine="142"/>
              <w:rPr>
                <w:szCs w:val="24"/>
              </w:rPr>
            </w:pPr>
            <w:r>
              <w:rPr>
                <w:szCs w:val="24"/>
              </w:rPr>
              <w:t>„10.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CAA" w14:textId="4FE3E4DA" w:rsidR="008B43CA" w:rsidRDefault="008B43CA" w:rsidP="00FF2519">
            <w:pPr>
              <w:jc w:val="center"/>
            </w:pPr>
            <w:r>
              <w:t>Nepaskirstytos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D47" w14:textId="26D11774" w:rsidR="008B43CA" w:rsidRPr="00522594" w:rsidRDefault="00244E5B" w:rsidP="00FF2519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677 471</w:t>
            </w:r>
            <w:r w:rsidR="00E33B0D">
              <w:rPr>
                <w:szCs w:val="24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1E9E" w14:textId="77777777" w:rsidR="008B43CA" w:rsidRPr="00522594" w:rsidRDefault="008B43CA" w:rsidP="00FF2519">
            <w:pPr>
              <w:ind w:firstLine="567"/>
              <w:rPr>
                <w:szCs w:val="24"/>
              </w:rPr>
            </w:pPr>
            <w:r w:rsidRPr="00522594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45E" w14:textId="08359B05" w:rsidR="008B43CA" w:rsidRPr="00522594" w:rsidRDefault="008B43CA" w:rsidP="00FF2519"/>
        </w:tc>
      </w:tr>
    </w:tbl>
    <w:p w14:paraId="6AFF4F6A" w14:textId="75731290" w:rsidR="008B43CA" w:rsidRDefault="008B43CA" w:rsidP="00FF2519"/>
    <w:p w14:paraId="79447A7F" w14:textId="77777777" w:rsidR="008B43CA" w:rsidRDefault="008B43CA" w:rsidP="00FF2519"/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4B10C1" w:rsidRPr="00D45510" w14:paraId="1116217B" w14:textId="77777777" w:rsidTr="00DB1172">
        <w:trPr>
          <w:trHeight w:val="297"/>
        </w:trPr>
        <w:tc>
          <w:tcPr>
            <w:tcW w:w="5387" w:type="dxa"/>
            <w:vAlign w:val="bottom"/>
          </w:tcPr>
          <w:p w14:paraId="04590EFB" w14:textId="77777777" w:rsidR="004B10C1" w:rsidRPr="00D45510" w:rsidRDefault="004B10C1" w:rsidP="00FF2519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67A070D9" w14:textId="77777777" w:rsidR="004B10C1" w:rsidRPr="00D45510" w:rsidRDefault="004B10C1" w:rsidP="00FF2519">
            <w:pPr>
              <w:snapToGrid w:val="0"/>
              <w:ind w:right="139"/>
              <w:jc w:val="right"/>
            </w:pPr>
            <w:r>
              <w:t xml:space="preserve">              Sigita Vasiljevaitė</w:t>
            </w:r>
          </w:p>
        </w:tc>
      </w:tr>
    </w:tbl>
    <w:p w14:paraId="190F2DB3" w14:textId="77777777" w:rsidR="004B10C1" w:rsidRPr="00D45510" w:rsidRDefault="004B10C1" w:rsidP="00FF2519"/>
    <w:bookmarkEnd w:id="3"/>
    <w:p w14:paraId="0EB84D7C" w14:textId="2FD8C864" w:rsidR="004A75CC" w:rsidRPr="004A75CC" w:rsidRDefault="00AC264D" w:rsidP="00FF2519">
      <w:pPr>
        <w:tabs>
          <w:tab w:val="left" w:pos="567"/>
        </w:tabs>
        <w:jc w:val="both"/>
      </w:pPr>
      <w:r>
        <w:tab/>
      </w:r>
      <w:bookmarkEnd w:id="4"/>
      <w:r>
        <w:t xml:space="preserve">                 </w:t>
      </w:r>
    </w:p>
    <w:bookmarkEnd w:id="5"/>
    <w:sectPr w:rsidR="004A75CC" w:rsidRPr="004A75CC" w:rsidSect="00153186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456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7C794" w14:textId="7247254B" w:rsidR="00153186" w:rsidRDefault="001531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3BC3B" w14:textId="2CC72449" w:rsidR="004C4AF0" w:rsidRDefault="004C4AF0" w:rsidP="005E06B3">
    <w:pPr>
      <w:pStyle w:val="Header"/>
      <w:tabs>
        <w:tab w:val="left" w:pos="72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43F"/>
    <w:multiLevelType w:val="hybridMultilevel"/>
    <w:tmpl w:val="05B65F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69"/>
    <w:multiLevelType w:val="hybridMultilevel"/>
    <w:tmpl w:val="05B65F2A"/>
    <w:lvl w:ilvl="0" w:tplc="F424C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5153372">
    <w:abstractNumId w:val="1"/>
  </w:num>
  <w:num w:numId="2" w16cid:durableId="1595361641">
    <w:abstractNumId w:val="2"/>
  </w:num>
  <w:num w:numId="3" w16cid:durableId="175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3FFD"/>
    <w:rsid w:val="00004B13"/>
    <w:rsid w:val="00012DD1"/>
    <w:rsid w:val="000718E0"/>
    <w:rsid w:val="00091892"/>
    <w:rsid w:val="000D1B53"/>
    <w:rsid w:val="000D2F10"/>
    <w:rsid w:val="000D7EE6"/>
    <w:rsid w:val="000E41F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16EA1"/>
    <w:rsid w:val="00116ED0"/>
    <w:rsid w:val="001233D7"/>
    <w:rsid w:val="00134672"/>
    <w:rsid w:val="00145675"/>
    <w:rsid w:val="001511BC"/>
    <w:rsid w:val="00153186"/>
    <w:rsid w:val="0016652B"/>
    <w:rsid w:val="0017106A"/>
    <w:rsid w:val="001A1411"/>
    <w:rsid w:val="001A2DB7"/>
    <w:rsid w:val="001A3587"/>
    <w:rsid w:val="001C4428"/>
    <w:rsid w:val="001C6E8A"/>
    <w:rsid w:val="001E4721"/>
    <w:rsid w:val="001F54EA"/>
    <w:rsid w:val="001F57A2"/>
    <w:rsid w:val="001F739A"/>
    <w:rsid w:val="00211754"/>
    <w:rsid w:val="0021203F"/>
    <w:rsid w:val="002121D9"/>
    <w:rsid w:val="00231201"/>
    <w:rsid w:val="00240E24"/>
    <w:rsid w:val="00241D2F"/>
    <w:rsid w:val="00244E5B"/>
    <w:rsid w:val="002A4D8E"/>
    <w:rsid w:val="002B1F2D"/>
    <w:rsid w:val="002B2A12"/>
    <w:rsid w:val="002B33C3"/>
    <w:rsid w:val="002B4123"/>
    <w:rsid w:val="002B4995"/>
    <w:rsid w:val="002C5CAC"/>
    <w:rsid w:val="002D2252"/>
    <w:rsid w:val="002F3C6A"/>
    <w:rsid w:val="002F7E32"/>
    <w:rsid w:val="00306F33"/>
    <w:rsid w:val="00315DE5"/>
    <w:rsid w:val="00317BF7"/>
    <w:rsid w:val="00322817"/>
    <w:rsid w:val="0032491D"/>
    <w:rsid w:val="00326F0D"/>
    <w:rsid w:val="00332962"/>
    <w:rsid w:val="0034716E"/>
    <w:rsid w:val="00357013"/>
    <w:rsid w:val="00357323"/>
    <w:rsid w:val="00357947"/>
    <w:rsid w:val="0038686C"/>
    <w:rsid w:val="00386E8F"/>
    <w:rsid w:val="00394825"/>
    <w:rsid w:val="00397121"/>
    <w:rsid w:val="003A18A3"/>
    <w:rsid w:val="003A38B4"/>
    <w:rsid w:val="003B648C"/>
    <w:rsid w:val="003C1B8E"/>
    <w:rsid w:val="003C2B31"/>
    <w:rsid w:val="003D7559"/>
    <w:rsid w:val="003E0160"/>
    <w:rsid w:val="003E1FEE"/>
    <w:rsid w:val="003E3775"/>
    <w:rsid w:val="003E39CB"/>
    <w:rsid w:val="004008AC"/>
    <w:rsid w:val="00402D4B"/>
    <w:rsid w:val="00412969"/>
    <w:rsid w:val="004147FE"/>
    <w:rsid w:val="004227A6"/>
    <w:rsid w:val="0043444D"/>
    <w:rsid w:val="00435E73"/>
    <w:rsid w:val="00437482"/>
    <w:rsid w:val="0044364C"/>
    <w:rsid w:val="00457835"/>
    <w:rsid w:val="0046303C"/>
    <w:rsid w:val="004639AE"/>
    <w:rsid w:val="00466338"/>
    <w:rsid w:val="00471F55"/>
    <w:rsid w:val="00472A00"/>
    <w:rsid w:val="004916ED"/>
    <w:rsid w:val="004923E5"/>
    <w:rsid w:val="004A3FD0"/>
    <w:rsid w:val="004A4DCE"/>
    <w:rsid w:val="004A4E12"/>
    <w:rsid w:val="004A75CC"/>
    <w:rsid w:val="004B10C1"/>
    <w:rsid w:val="004C3AC1"/>
    <w:rsid w:val="004C421D"/>
    <w:rsid w:val="004C4AF0"/>
    <w:rsid w:val="004D7569"/>
    <w:rsid w:val="004F6F68"/>
    <w:rsid w:val="00506A6D"/>
    <w:rsid w:val="00515FC4"/>
    <w:rsid w:val="00520609"/>
    <w:rsid w:val="00520ABB"/>
    <w:rsid w:val="005211C4"/>
    <w:rsid w:val="00522594"/>
    <w:rsid w:val="00531500"/>
    <w:rsid w:val="00560D20"/>
    <w:rsid w:val="00562DE8"/>
    <w:rsid w:val="00584DB8"/>
    <w:rsid w:val="00592B83"/>
    <w:rsid w:val="00594D4E"/>
    <w:rsid w:val="00595D89"/>
    <w:rsid w:val="005B7443"/>
    <w:rsid w:val="005C084E"/>
    <w:rsid w:val="005C52E7"/>
    <w:rsid w:val="005C5C04"/>
    <w:rsid w:val="005D126A"/>
    <w:rsid w:val="005E06B3"/>
    <w:rsid w:val="005E1183"/>
    <w:rsid w:val="005E6886"/>
    <w:rsid w:val="005F711F"/>
    <w:rsid w:val="00603BD4"/>
    <w:rsid w:val="00605778"/>
    <w:rsid w:val="0062207B"/>
    <w:rsid w:val="006315C1"/>
    <w:rsid w:val="006510B8"/>
    <w:rsid w:val="006709C3"/>
    <w:rsid w:val="00670C74"/>
    <w:rsid w:val="00681065"/>
    <w:rsid w:val="00690FAB"/>
    <w:rsid w:val="006A1D8E"/>
    <w:rsid w:val="006A4C59"/>
    <w:rsid w:val="006B2507"/>
    <w:rsid w:val="006B3E5F"/>
    <w:rsid w:val="006C4792"/>
    <w:rsid w:val="006C577B"/>
    <w:rsid w:val="006D7937"/>
    <w:rsid w:val="006D7F5D"/>
    <w:rsid w:val="006E26E9"/>
    <w:rsid w:val="006F16A6"/>
    <w:rsid w:val="006F49A7"/>
    <w:rsid w:val="006F7359"/>
    <w:rsid w:val="00702ADD"/>
    <w:rsid w:val="0070456D"/>
    <w:rsid w:val="00705EE8"/>
    <w:rsid w:val="00707243"/>
    <w:rsid w:val="00722992"/>
    <w:rsid w:val="007363AF"/>
    <w:rsid w:val="007412BA"/>
    <w:rsid w:val="00744A53"/>
    <w:rsid w:val="007463B5"/>
    <w:rsid w:val="00754DD0"/>
    <w:rsid w:val="007550A6"/>
    <w:rsid w:val="007555CF"/>
    <w:rsid w:val="00765176"/>
    <w:rsid w:val="00770922"/>
    <w:rsid w:val="00772357"/>
    <w:rsid w:val="0077416E"/>
    <w:rsid w:val="00784C72"/>
    <w:rsid w:val="0078678C"/>
    <w:rsid w:val="007A0764"/>
    <w:rsid w:val="007D5840"/>
    <w:rsid w:val="007D65A2"/>
    <w:rsid w:val="007E2C9B"/>
    <w:rsid w:val="007E53FA"/>
    <w:rsid w:val="007E7518"/>
    <w:rsid w:val="0082577B"/>
    <w:rsid w:val="00825B85"/>
    <w:rsid w:val="00837344"/>
    <w:rsid w:val="00846C6E"/>
    <w:rsid w:val="0085165A"/>
    <w:rsid w:val="008552ED"/>
    <w:rsid w:val="00861737"/>
    <w:rsid w:val="00867BDE"/>
    <w:rsid w:val="008738EC"/>
    <w:rsid w:val="008A3393"/>
    <w:rsid w:val="008B0077"/>
    <w:rsid w:val="008B43CA"/>
    <w:rsid w:val="008B6572"/>
    <w:rsid w:val="008C4B93"/>
    <w:rsid w:val="008D11AC"/>
    <w:rsid w:val="008D4DEC"/>
    <w:rsid w:val="008F0632"/>
    <w:rsid w:val="008F32AB"/>
    <w:rsid w:val="00905C66"/>
    <w:rsid w:val="009105D7"/>
    <w:rsid w:val="00910B33"/>
    <w:rsid w:val="00913965"/>
    <w:rsid w:val="00916480"/>
    <w:rsid w:val="00942747"/>
    <w:rsid w:val="0095706F"/>
    <w:rsid w:val="00973FE7"/>
    <w:rsid w:val="00975613"/>
    <w:rsid w:val="00976BFF"/>
    <w:rsid w:val="00990C05"/>
    <w:rsid w:val="0099374E"/>
    <w:rsid w:val="009960A8"/>
    <w:rsid w:val="009A399D"/>
    <w:rsid w:val="009C6BF6"/>
    <w:rsid w:val="009D0C3B"/>
    <w:rsid w:val="009D60B1"/>
    <w:rsid w:val="009E75FA"/>
    <w:rsid w:val="009F59CC"/>
    <w:rsid w:val="00A12BAA"/>
    <w:rsid w:val="00A3667B"/>
    <w:rsid w:val="00A4516E"/>
    <w:rsid w:val="00A830C2"/>
    <w:rsid w:val="00A860AA"/>
    <w:rsid w:val="00A8678E"/>
    <w:rsid w:val="00A87922"/>
    <w:rsid w:val="00A914EB"/>
    <w:rsid w:val="00AB13A3"/>
    <w:rsid w:val="00AB3FC2"/>
    <w:rsid w:val="00AB4D02"/>
    <w:rsid w:val="00AC264D"/>
    <w:rsid w:val="00AC60E0"/>
    <w:rsid w:val="00AE4906"/>
    <w:rsid w:val="00AE64A1"/>
    <w:rsid w:val="00AF015B"/>
    <w:rsid w:val="00AF064C"/>
    <w:rsid w:val="00AF10BE"/>
    <w:rsid w:val="00B10E1F"/>
    <w:rsid w:val="00B36D94"/>
    <w:rsid w:val="00B37A88"/>
    <w:rsid w:val="00B4328B"/>
    <w:rsid w:val="00B4763E"/>
    <w:rsid w:val="00B50EE5"/>
    <w:rsid w:val="00B64A0C"/>
    <w:rsid w:val="00B7058A"/>
    <w:rsid w:val="00B7145F"/>
    <w:rsid w:val="00B718B8"/>
    <w:rsid w:val="00BB2598"/>
    <w:rsid w:val="00BC19CF"/>
    <w:rsid w:val="00BD2ADB"/>
    <w:rsid w:val="00BD4219"/>
    <w:rsid w:val="00BD6BB0"/>
    <w:rsid w:val="00BE7B81"/>
    <w:rsid w:val="00BF79F8"/>
    <w:rsid w:val="00C00463"/>
    <w:rsid w:val="00C03736"/>
    <w:rsid w:val="00C17AB0"/>
    <w:rsid w:val="00C20C49"/>
    <w:rsid w:val="00C23512"/>
    <w:rsid w:val="00C27C16"/>
    <w:rsid w:val="00C344F2"/>
    <w:rsid w:val="00C43DCA"/>
    <w:rsid w:val="00C440CE"/>
    <w:rsid w:val="00C53F76"/>
    <w:rsid w:val="00C548DE"/>
    <w:rsid w:val="00C62980"/>
    <w:rsid w:val="00C67752"/>
    <w:rsid w:val="00C90466"/>
    <w:rsid w:val="00C91F95"/>
    <w:rsid w:val="00CA3C7D"/>
    <w:rsid w:val="00CA4E95"/>
    <w:rsid w:val="00CA5C35"/>
    <w:rsid w:val="00CB0EC5"/>
    <w:rsid w:val="00CD0771"/>
    <w:rsid w:val="00CD116C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54CD"/>
    <w:rsid w:val="00D27491"/>
    <w:rsid w:val="00D3736A"/>
    <w:rsid w:val="00D37981"/>
    <w:rsid w:val="00D40B8F"/>
    <w:rsid w:val="00D51690"/>
    <w:rsid w:val="00D60638"/>
    <w:rsid w:val="00D64AFA"/>
    <w:rsid w:val="00D73893"/>
    <w:rsid w:val="00D73FAD"/>
    <w:rsid w:val="00D76DA7"/>
    <w:rsid w:val="00D81956"/>
    <w:rsid w:val="00D90F9C"/>
    <w:rsid w:val="00DA005D"/>
    <w:rsid w:val="00DC5E64"/>
    <w:rsid w:val="00DD2A72"/>
    <w:rsid w:val="00DE216A"/>
    <w:rsid w:val="00DE4347"/>
    <w:rsid w:val="00E059DD"/>
    <w:rsid w:val="00E05FC1"/>
    <w:rsid w:val="00E33B0D"/>
    <w:rsid w:val="00E41109"/>
    <w:rsid w:val="00E43141"/>
    <w:rsid w:val="00E576A7"/>
    <w:rsid w:val="00E756D3"/>
    <w:rsid w:val="00E865E2"/>
    <w:rsid w:val="00E912E0"/>
    <w:rsid w:val="00E9529E"/>
    <w:rsid w:val="00EA201D"/>
    <w:rsid w:val="00EB728A"/>
    <w:rsid w:val="00ED7BAB"/>
    <w:rsid w:val="00EE573F"/>
    <w:rsid w:val="00EF2AD2"/>
    <w:rsid w:val="00EF3663"/>
    <w:rsid w:val="00EF4E6D"/>
    <w:rsid w:val="00F1282C"/>
    <w:rsid w:val="00F14032"/>
    <w:rsid w:val="00F31309"/>
    <w:rsid w:val="00F31DF3"/>
    <w:rsid w:val="00F368BF"/>
    <w:rsid w:val="00F43CE9"/>
    <w:rsid w:val="00F54F88"/>
    <w:rsid w:val="00F56724"/>
    <w:rsid w:val="00F62E8F"/>
    <w:rsid w:val="00F71186"/>
    <w:rsid w:val="00F91F11"/>
    <w:rsid w:val="00FB1F42"/>
    <w:rsid w:val="00FC3561"/>
    <w:rsid w:val="00FD088E"/>
    <w:rsid w:val="00FD4141"/>
    <w:rsid w:val="00FD5FD1"/>
    <w:rsid w:val="00FE0AB8"/>
    <w:rsid w:val="00FE7730"/>
    <w:rsid w:val="00FF251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3AF1537E-F4A6-42F5-B745-411A5A0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odyText"/>
    <w:rsid w:val="004B10C1"/>
    <w:pPr>
      <w:suppressAutoHyphens/>
      <w:spacing w:after="0"/>
    </w:pPr>
    <w:rPr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0C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671948B-740F-46CA-9617-012E99375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50BDD-A654-4EC1-B4BE-A7D55ED17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E5EC2-6CE3-47BB-94DE-966992D0C60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9cf09c5-daa1-4028-a0ff-74a0be4ec5cc"/>
    <ds:schemaRef ds:uri="f5aad5d0-9c26-490e-8743-a6c7ceabd5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4</cp:revision>
  <dcterms:created xsi:type="dcterms:W3CDTF">2025-08-18T11:35:00Z</dcterms:created>
  <dcterms:modified xsi:type="dcterms:W3CDTF">2025-08-27T10:35:00Z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