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97AC4A" w14:textId="77777777" w:rsidR="003C372E" w:rsidRDefault="00D5788D">
      <w:pPr>
        <w:jc w:val="both"/>
      </w:pPr>
      <w:r>
        <w:rPr>
          <w:b/>
          <w:i/>
        </w:rPr>
        <w:t>Suvestinė redakcija nuo 2025-10-23</w:t>
      </w:r>
    </w:p>
    <w:p w14:paraId="10B99410" w14:textId="77777777" w:rsidR="003C372E" w:rsidRDefault="003C372E">
      <w:pPr>
        <w:jc w:val="both"/>
        <w:rPr>
          <w:sz w:val="20"/>
        </w:rPr>
      </w:pPr>
    </w:p>
    <w:p w14:paraId="3A71E2FC" w14:textId="77777777" w:rsidR="003C372E" w:rsidRDefault="00D5788D">
      <w:pPr>
        <w:jc w:val="both"/>
        <w:rPr>
          <w:sz w:val="20"/>
        </w:rPr>
      </w:pPr>
      <w:r>
        <w:rPr>
          <w:i/>
          <w:sz w:val="20"/>
        </w:rPr>
        <w:t>Įsakymas paskelbtas: TAR 2022-09-19, i. k. 2022-19069</w:t>
      </w:r>
    </w:p>
    <w:p w14:paraId="6BDA3A8C" w14:textId="77777777" w:rsidR="00D5788D" w:rsidRDefault="00D5788D" w:rsidP="00D5788D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2E050D37" w14:textId="77777777" w:rsidR="00D5788D" w:rsidRDefault="00D5788D" w:rsidP="00D5788D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D1-156</w:t>
        </w:r>
      </w:hyperlink>
      <w:r>
        <w:rPr>
          <w:rFonts w:eastAsia="MS Mincho"/>
          <w:i/>
          <w:iCs/>
          <w:sz w:val="20"/>
        </w:rPr>
        <w:t>, 2025-10-22, paskelbta TAR 2025-10-22, i. k. 2025-17545</w:t>
      </w:r>
    </w:p>
    <w:p w14:paraId="0C5EBDA6" w14:textId="77777777" w:rsidR="003C372E" w:rsidRDefault="003C372E"/>
    <w:p w14:paraId="6A941934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Plėtros programos pažangos priemonės</w:t>
      </w:r>
    </w:p>
    <w:p w14:paraId="4E97C86A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Nr. 02-001-06-08-04 „Skatinti miškų plėtrą</w:t>
      </w:r>
    </w:p>
    <w:p w14:paraId="2FF07342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ir darnų miškų sektoriaus vystymąsi“ veiklos</w:t>
      </w:r>
    </w:p>
    <w:p w14:paraId="36828245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„Pritaikyti klimato kaitos pokyčiams miškų</w:t>
      </w:r>
    </w:p>
    <w:p w14:paraId="47CC5BFF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priešgaisrinę apsaugą, įdiegiant pažangias</w:t>
      </w:r>
    </w:p>
    <w:p w14:paraId="05F211B1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miško gaisrų aptikimo ir greito reagavimo</w:t>
      </w:r>
    </w:p>
    <w:p w14:paraId="329D74CA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priemones ir technologijas“ projektų</w:t>
      </w:r>
    </w:p>
    <w:p w14:paraId="5D9639C8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finansavimo sąlygų aprašo</w:t>
      </w:r>
    </w:p>
    <w:p w14:paraId="673383AC" w14:textId="77777777" w:rsidR="003C372E" w:rsidRDefault="00D5788D">
      <w:pPr>
        <w:ind w:firstLine="5529"/>
        <w:rPr>
          <w:szCs w:val="24"/>
        </w:rPr>
      </w:pPr>
      <w:r>
        <w:rPr>
          <w:szCs w:val="24"/>
        </w:rPr>
        <w:t>2 priedas</w:t>
      </w:r>
    </w:p>
    <w:p w14:paraId="3E4F4B68" w14:textId="77777777" w:rsidR="003C372E" w:rsidRDefault="003C372E">
      <w:pPr>
        <w:ind w:firstLine="9412"/>
        <w:rPr>
          <w:b/>
          <w:bCs/>
          <w:szCs w:val="24"/>
          <w:lang w:eastAsia="lt-LT"/>
        </w:rPr>
      </w:pPr>
    </w:p>
    <w:p w14:paraId="030C9A2B" w14:textId="77777777" w:rsidR="003C372E" w:rsidRDefault="00D5788D">
      <w:pPr>
        <w:jc w:val="center"/>
        <w:textAlignment w:val="baseline"/>
        <w:rPr>
          <w:b/>
          <w:bCs/>
          <w:color w:val="000000"/>
          <w:sz w:val="18"/>
          <w:szCs w:val="18"/>
          <w:lang w:eastAsia="lt-LT"/>
        </w:rPr>
      </w:pPr>
      <w:r>
        <w:rPr>
          <w:b/>
          <w:bCs/>
          <w:color w:val="000000"/>
          <w:szCs w:val="24"/>
          <w:lang w:eastAsia="lt-LT"/>
        </w:rPr>
        <w:t>PLĖTROS PROGRAMOS PAŽANGOS PRIEMONĖS NR.</w:t>
      </w:r>
      <w:r>
        <w:rPr>
          <w:b/>
          <w:bCs/>
          <w:i/>
          <w:iCs/>
          <w:color w:val="000000"/>
          <w:szCs w:val="24"/>
          <w:lang w:eastAsia="lt-LT"/>
        </w:rPr>
        <w:t> </w:t>
      </w:r>
      <w:r>
        <w:rPr>
          <w:b/>
          <w:bCs/>
          <w:color w:val="000000"/>
          <w:szCs w:val="24"/>
          <w:lang w:eastAsia="lt-LT"/>
        </w:rPr>
        <w:t>02-001-06-08-04 „SKATINTI MIŠKŲ PLĖTRĄ IR DARNŲ MIŠKŲ SEKTORIAUS VYSTYMĄSI“</w:t>
      </w:r>
      <w:r>
        <w:rPr>
          <w:b/>
          <w:bCs/>
          <w:i/>
          <w:iCs/>
          <w:color w:val="000000"/>
          <w:szCs w:val="24"/>
          <w:lang w:eastAsia="lt-LT"/>
        </w:rPr>
        <w:t> </w:t>
      </w:r>
      <w:r>
        <w:rPr>
          <w:b/>
          <w:bCs/>
          <w:color w:val="000000"/>
          <w:szCs w:val="24"/>
          <w:lang w:eastAsia="lt-LT"/>
        </w:rPr>
        <w:t>VEIKLOS „PRITAIKYTI KLIMATO KAITOS POKYČIAMS MIŠKŲ PRIEŠGAISRINĘ APSAUGĄ, ĮDIEGIANT PAŽANGIAS MIŠKO GAISRŲ APTIKIMO IR GREITO REAGAVIMO PRIEMONES IR TECHNOLOGIJAS“ STEBĖSENOS RODIKLIŲ APRAŠYMO KORTELĖS </w:t>
      </w:r>
    </w:p>
    <w:p w14:paraId="15831EBE" w14:textId="77777777" w:rsidR="003C372E" w:rsidRDefault="003C372E">
      <w:pPr>
        <w:ind w:firstLine="62"/>
        <w:jc w:val="center"/>
        <w:textAlignment w:val="baseline"/>
        <w:rPr>
          <w:b/>
          <w:bCs/>
          <w:color w:val="000000"/>
          <w:sz w:val="18"/>
          <w:szCs w:val="18"/>
          <w:lang w:eastAsia="lt-LT"/>
        </w:rPr>
      </w:pPr>
    </w:p>
    <w:p w14:paraId="623F1E90" w14:textId="77777777" w:rsidR="003C372E" w:rsidRDefault="003C372E">
      <w:pPr>
        <w:rPr>
          <w:sz w:val="4"/>
          <w:szCs w:val="4"/>
        </w:rPr>
      </w:pPr>
    </w:p>
    <w:p w14:paraId="2A846C5B" w14:textId="77777777" w:rsidR="003C372E" w:rsidRDefault="00D5788D">
      <w:pPr>
        <w:keepNext/>
        <w:keepLines/>
        <w:jc w:val="center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i SKYRIUS</w:t>
      </w:r>
    </w:p>
    <w:p w14:paraId="353DA412" w14:textId="77777777" w:rsidR="003C372E" w:rsidRDefault="00D5788D">
      <w:pPr>
        <w:keepNext/>
        <w:keepLines/>
        <w:spacing w:line="254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 xml:space="preserve">Stebėsenos rodiklio </w:t>
      </w:r>
      <w:r>
        <w:rPr>
          <w:rFonts w:eastAsia="SimSun"/>
          <w:b/>
          <w:szCs w:val="24"/>
        </w:rPr>
        <w:t>„</w:t>
      </w:r>
      <w:r>
        <w:rPr>
          <w:b/>
          <w:szCs w:val="24"/>
        </w:rPr>
        <w:t>GYVENTOJAI, GALINTYS PASINAUDOTI APSAUGOS NUO MIŠKŲ GAISRŲ PRIEMONĖMIS“</w:t>
      </w:r>
      <w:r>
        <w:rPr>
          <w:szCs w:val="24"/>
        </w:rPr>
        <w:t xml:space="preserve"> </w:t>
      </w:r>
      <w:r>
        <w:rPr>
          <w:rFonts w:eastAsia="SimSun"/>
          <w:b/>
          <w:caps/>
          <w:szCs w:val="24"/>
        </w:rPr>
        <w:t>aprašymo kortelė</w:t>
      </w:r>
    </w:p>
    <w:p w14:paraId="18CC052F" w14:textId="77777777" w:rsidR="003C372E" w:rsidRDefault="003C372E">
      <w:pPr>
        <w:rPr>
          <w:sz w:val="20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4091"/>
        <w:gridCol w:w="5837"/>
      </w:tblGrid>
      <w:tr w:rsidR="003C372E" w14:paraId="6E9061F1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EF89DA" w14:textId="77777777" w:rsidR="003C372E" w:rsidRDefault="003C372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86FB9" w14:textId="77777777" w:rsidR="003C372E" w:rsidRDefault="00D5788D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Elementai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2EBE4" w14:textId="77777777" w:rsidR="003C372E" w:rsidRDefault="00D5788D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Kodai, pavadinimai ir aprašymas</w:t>
            </w:r>
          </w:p>
        </w:tc>
      </w:tr>
      <w:tr w:rsidR="003C372E" w14:paraId="25028AB6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0A4BC5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0989BB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F57126" w14:textId="77777777" w:rsidR="003C372E" w:rsidRDefault="00D5788D">
            <w:pPr>
              <w:widowControl w:val="0"/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Gyventojai, galintys pasinaudoti apsaugos nuo miškų gaisrų priemonėmis</w:t>
            </w:r>
          </w:p>
        </w:tc>
      </w:tr>
      <w:tr w:rsidR="003C372E" w14:paraId="7123B5A4" w14:textId="77777777" w:rsidTr="00D5788D">
        <w:trPr>
          <w:trHeight w:val="3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D901BAA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8247C3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matavimo vienetai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07D92F" w14:textId="77777777" w:rsidR="003C372E" w:rsidRDefault="00D5788D">
            <w:pPr>
              <w:widowControl w:val="0"/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asmenys</w:t>
            </w:r>
          </w:p>
        </w:tc>
      </w:tr>
      <w:tr w:rsidR="003C372E" w14:paraId="7502C998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1FC3F0E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BB3E8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reikšmės kryptis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1B17C" w14:textId="77777777" w:rsidR="003C372E" w:rsidRDefault="00D5788D">
            <w:pPr>
              <w:ind w:right="8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Didėjimas</w:t>
            </w:r>
          </w:p>
        </w:tc>
      </w:tr>
      <w:tr w:rsidR="003C372E" w14:paraId="28E106D9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FCCDA0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91AEA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reikšmės tipas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3A47CA" w14:textId="77777777" w:rsidR="003C372E" w:rsidRDefault="00D5788D">
            <w:pPr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Skaitinė</w:t>
            </w:r>
          </w:p>
        </w:tc>
      </w:tr>
      <w:tr w:rsidR="003C372E" w14:paraId="211E2565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BD06D0D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46ABB" w14:textId="77777777" w:rsidR="003C372E" w:rsidRDefault="00D578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tipas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F6E0F" w14:textId="77777777" w:rsidR="003C372E" w:rsidRDefault="00D5788D">
            <w:pPr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Rezultato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C372E" w14:paraId="6A365E72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8D558E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7F576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3097A5" w14:textId="77777777" w:rsidR="003C372E" w:rsidRDefault="00D5788D">
            <w:pPr>
              <w:widowControl w:val="0"/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R-02-001-06-08-04-03</w:t>
            </w:r>
          </w:p>
        </w:tc>
      </w:tr>
      <w:tr w:rsidR="003C372E" w14:paraId="155FD18A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2D21C85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9D03BE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Europos Komisijos suteiktas stebėsenos rodiklio kodas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A5594D" w14:textId="77777777" w:rsidR="003C372E" w:rsidRDefault="00D5788D">
            <w:pPr>
              <w:widowControl w:val="0"/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RCR36</w:t>
            </w:r>
          </w:p>
        </w:tc>
      </w:tr>
      <w:tr w:rsidR="003C372E" w14:paraId="7B3DB8AB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F66A8F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62B81A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Stebėsenos rodiklio paaiškinimas, </w:t>
            </w:r>
            <w:r>
              <w:rPr>
                <w:color w:val="000000"/>
                <w:szCs w:val="24"/>
              </w:rPr>
              <w:t>sąvokų apibrėžtys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DBA93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Rodiklis ir jo reikšmės numatytos 2021–2027 metų Europos Sąjungos investicijų programoje Lietuvai (toliau – </w:t>
            </w:r>
            <w:r>
              <w:t>2021–2027 IP</w:t>
            </w:r>
            <w:r>
              <w:rPr>
                <w:szCs w:val="24"/>
              </w:rPr>
              <w:t>), rodiklio kodas – RCR36.</w:t>
            </w:r>
          </w:p>
          <w:p w14:paraId="242B8048" w14:textId="77777777" w:rsidR="003C372E" w:rsidRDefault="00D5788D">
            <w:pPr>
              <w:jc w:val="both"/>
            </w:pPr>
            <w:r>
              <w:rPr>
                <w:bCs/>
                <w:szCs w:val="24"/>
              </w:rPr>
              <w:t xml:space="preserve">Rodiklis parodo įdiegtos </w:t>
            </w:r>
            <w:r>
              <w:t>Vieningos miško gaisrų stebėjimo sistemos naudą gyventojams.</w:t>
            </w:r>
          </w:p>
          <w:p w14:paraId="33E50CB2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Valstybės įmonės Valstybinių miškų urėdijos (toliau – VĮ VMU) duomenimis, vienas šios sistemos aptikimo taškas stebi apie 25 000 ha plotą. Planuojama, kad stebėjimo sistema apims 1.960.784 ha teritorijos. </w:t>
            </w:r>
          </w:p>
          <w:p w14:paraId="7524C787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Remiantis statistiniais duomenimis, gyventojų tankumas miškingose ir kaimo vietovėse yra 15 žmonių/km</w:t>
            </w:r>
            <w:r>
              <w:rPr>
                <w:bCs/>
                <w:szCs w:val="24"/>
                <w:vertAlign w:val="superscript"/>
              </w:rPr>
              <w:t>2</w:t>
            </w:r>
            <w:r>
              <w:rPr>
                <w:bCs/>
                <w:szCs w:val="24"/>
              </w:rPr>
              <w:t xml:space="preserve"> arba 0,15 žmogaus/ha.</w:t>
            </w:r>
          </w:p>
          <w:p w14:paraId="1F076F18" w14:textId="77777777" w:rsidR="003C372E" w:rsidRDefault="00D5788D">
            <w:pPr>
              <w:ind w:right="85" w:firstLine="62"/>
              <w:jc w:val="both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Prognozuojama, kad aptikimo sistema apsaugos ne mažiau kaip 294 118 gyventojų (1 960 784 ha * 0,15 žm./ha = 294 118).</w:t>
            </w:r>
          </w:p>
        </w:tc>
      </w:tr>
      <w:tr w:rsidR="003C372E" w14:paraId="621B41C2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E266DE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91181B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Stebėsenos rodiklio reikšmės apskaičiavimo tipas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6AC42" w14:textId="77777777" w:rsidR="003C372E" w:rsidRDefault="00D5788D">
            <w:pPr>
              <w:widowControl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Automatiškai apskaičiuojamas </w:t>
            </w:r>
          </w:p>
        </w:tc>
      </w:tr>
      <w:tr w:rsidR="003C372E" w14:paraId="449712FE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B68AE4" w14:textId="77777777" w:rsidR="003C372E" w:rsidRDefault="00D5788D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FB1761" w14:textId="77777777" w:rsidR="003C372E" w:rsidRDefault="00D578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Stebėsenos rodiklio </w:t>
            </w:r>
            <w:r>
              <w:rPr>
                <w:color w:val="000000"/>
                <w:szCs w:val="24"/>
              </w:rPr>
              <w:t xml:space="preserve">reikšmės </w:t>
            </w:r>
            <w:r>
              <w:rPr>
                <w:szCs w:val="24"/>
              </w:rPr>
              <w:t>apskaičiavimo metodas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CDA2D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X </w:t>
            </w:r>
            <w:r>
              <w:rPr>
                <w:bCs/>
                <w:szCs w:val="24"/>
              </w:rPr>
              <w:t>= S x N, kai:</w:t>
            </w:r>
          </w:p>
          <w:p w14:paraId="260AC671" w14:textId="77777777" w:rsidR="003C372E" w:rsidRDefault="003C372E">
            <w:pPr>
              <w:jc w:val="both"/>
              <w:rPr>
                <w:szCs w:val="24"/>
              </w:rPr>
            </w:pPr>
          </w:p>
          <w:p w14:paraId="066BAB94" w14:textId="77777777" w:rsidR="003C372E" w:rsidRDefault="00D578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X – gyventojų, galinčių pasinaudoti apsaugos nuo miškų gaisrų priemonėmis (įdiegus Vieningą miško gaisrų stebėjimo sistemą), skaičius;</w:t>
            </w:r>
          </w:p>
          <w:p w14:paraId="6BA20E07" w14:textId="77777777" w:rsidR="003C372E" w:rsidRDefault="00D5788D">
            <w:pPr>
              <w:jc w:val="both"/>
            </w:pPr>
            <w:r>
              <w:rPr>
                <w:szCs w:val="24"/>
              </w:rPr>
              <w:t xml:space="preserve">S – teritorija, kurioje veikia </w:t>
            </w:r>
            <w:r>
              <w:t>Vieninga miško gaisrų stebėjimo sistema;</w:t>
            </w:r>
          </w:p>
          <w:p w14:paraId="43010466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t xml:space="preserve">N – </w:t>
            </w:r>
            <w:r>
              <w:rPr>
                <w:bCs/>
                <w:szCs w:val="24"/>
              </w:rPr>
              <w:t>gyventojų tankumas miškingose ir kaimo vietovėse;</w:t>
            </w:r>
          </w:p>
          <w:p w14:paraId="19129F97" w14:textId="77777777" w:rsidR="003C372E" w:rsidRDefault="003C372E">
            <w:pPr>
              <w:jc w:val="both"/>
              <w:rPr>
                <w:szCs w:val="24"/>
              </w:rPr>
            </w:pPr>
          </w:p>
          <w:p w14:paraId="7A8111DC" w14:textId="77777777" w:rsidR="003C372E" w:rsidRDefault="00D578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Rodiklio reikšmės apskaičiavimas pateiktas šiame dokumente – European Commission </w:t>
            </w:r>
            <w:r>
              <w:t>8.7.2021 staff working document „Performance, monitoring and evaluation of the European Regional Development Fund, the Cohesion Fund and the Just Transition Fund in 2021-2027“</w:t>
            </w:r>
          </w:p>
        </w:tc>
      </w:tr>
      <w:tr w:rsidR="003C372E" w14:paraId="4E426BA4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C06DAA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3C1954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Stebėsenos rodiklio duomenų šaltiniai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A48E0C" w14:textId="77777777" w:rsidR="003C372E" w:rsidRDefault="00D5788D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Pirminis duomenų šaltinis – </w:t>
            </w:r>
            <w:r>
              <w:rPr>
                <w:bCs/>
                <w:szCs w:val="24"/>
              </w:rPr>
              <w:t>VĮ Valstybinių miškų urėdija (sistemos veikimo teritorijai nustatyti), Statistikos departamentas (gyventojų tankumui nustatyti), duomenys, ataskaitos iš informacinių sistemų, registrų, duomenų bazių.</w:t>
            </w:r>
          </w:p>
          <w:p w14:paraId="62EA36BA" w14:textId="77777777" w:rsidR="003C372E" w:rsidRDefault="00D5788D">
            <w:pPr>
              <w:rPr>
                <w:szCs w:val="24"/>
              </w:rPr>
            </w:pPr>
            <w:r>
              <w:rPr>
                <w:szCs w:val="24"/>
              </w:rPr>
              <w:t>Antrinis duomenų šaltinis – galutinė projekto veiklos ataskaita.</w:t>
            </w:r>
          </w:p>
        </w:tc>
      </w:tr>
      <w:tr w:rsidR="003C372E" w14:paraId="2CEC100D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2845E5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0E61CB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reikšmės skaičiavimo periodiškumas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CA8F66" w14:textId="77777777" w:rsidR="003C372E" w:rsidRDefault="00D5788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Užbaigus projektą (kai sistema pradeda veikti pilnu pajėgumu ir galima įvertinti jos veikimo mastą). Projektą planuojama užbaigti iki 2029 m.</w:t>
            </w:r>
          </w:p>
        </w:tc>
      </w:tr>
      <w:tr w:rsidR="003C372E" w14:paraId="6C0292BE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308DF3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C28B35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Stebėsenos rodiklio pasiekimo momentas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32154" w14:textId="77777777" w:rsidR="003C372E" w:rsidRDefault="00D5788D">
            <w:pPr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Projekto veiklų įgyvendinimo pabaigoje</w:t>
            </w:r>
            <w:r>
              <w:rPr>
                <w:sz w:val="22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</w:tr>
      <w:tr w:rsidR="003C372E" w14:paraId="09920A6B" w14:textId="77777777" w:rsidTr="00D5788D">
        <w:trPr>
          <w:trHeight w:val="60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C46D59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A3BF95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Už stebėsenos rodiklį atsakinga įstaiga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97F37" w14:textId="77777777" w:rsidR="003C372E" w:rsidRDefault="00D5788D">
            <w:pPr>
              <w:ind w:right="85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szCs w:val="24"/>
              </w:rPr>
              <w:t>Stebėsenos rodiklio aprašymo kortelę parengė Lietuvos Respublikos aplinkos ministerija.</w:t>
            </w:r>
          </w:p>
        </w:tc>
      </w:tr>
      <w:tr w:rsidR="003C372E" w14:paraId="379DCBDC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66F81" w14:textId="77777777" w:rsidR="003C372E" w:rsidRDefault="00D5788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09064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Įstaigos padalinys ir kontaktinis telefono numeris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00EB7" w14:textId="77777777" w:rsidR="003C372E" w:rsidRDefault="00D5788D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Aplinkos ministerijos Miškų politikos grupė tel. +370 620 22365.</w:t>
            </w:r>
          </w:p>
          <w:p w14:paraId="7FC159C5" w14:textId="77777777" w:rsidR="003C372E" w:rsidRDefault="00D5788D">
            <w:pPr>
              <w:ind w:right="85"/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Už rodiklio pasiektos reikšmės stebėseną atsakingas </w:t>
            </w:r>
            <w:r>
              <w:rPr>
                <w:bCs/>
                <w:szCs w:val="24"/>
              </w:rPr>
              <w:t>Aplinkos ministerijos Miškų politikos</w:t>
            </w:r>
            <w:r>
              <w:rPr>
                <w:color w:val="000000"/>
              </w:rPr>
              <w:t xml:space="preserve"> grupės vadovas.</w:t>
            </w:r>
          </w:p>
        </w:tc>
      </w:tr>
      <w:tr w:rsidR="003C372E" w14:paraId="1751C21A" w14:textId="77777777" w:rsidTr="00D5788D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A282FA" w14:textId="77777777" w:rsidR="003C372E" w:rsidRDefault="00D5788D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7724E" w14:textId="77777777" w:rsidR="003C372E" w:rsidRDefault="00D578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Kita svarbi informacija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91119" w14:textId="77777777" w:rsidR="003C372E" w:rsidRDefault="00D5788D">
            <w:pPr>
              <w:widowControl w:val="0"/>
              <w:ind w:right="85"/>
              <w:jc w:val="both"/>
              <w:rPr>
                <w:szCs w:val="24"/>
              </w:rPr>
            </w:pPr>
            <w:r>
              <w:rPr>
                <w:szCs w:val="24"/>
              </w:rPr>
              <w:t>2021–2027 IP rezultato specialusis rodiklis – R.B.2.2036 (RCR36). Rezultato rodiklis tiesiogiai susijęs su produkto rodikliu „Teritorijos, kurioms taikomos apsaugos nuo miškų gaisrų priemonės (įdiegus Vieningą miško gaisrų stebėjimo sistemą) (P-02-001-06-08-04-15)“, 2021–2027 IP rodiklio kodas – P.B.2.0028 (RCO28).</w:t>
            </w:r>
            <w:r>
              <w:rPr>
                <w:bCs/>
                <w:i/>
                <w:iCs/>
                <w:szCs w:val="24"/>
              </w:rPr>
              <w:t xml:space="preserve"> </w:t>
            </w:r>
          </w:p>
        </w:tc>
      </w:tr>
    </w:tbl>
    <w:p w14:paraId="36902701" w14:textId="77777777" w:rsidR="003C372E" w:rsidRDefault="003C372E">
      <w:pPr>
        <w:jc w:val="center"/>
        <w:textAlignment w:val="baseline"/>
        <w:rPr>
          <w:b/>
          <w:bCs/>
          <w:caps/>
          <w:szCs w:val="24"/>
          <w:lang w:eastAsia="lt-LT"/>
        </w:rPr>
      </w:pPr>
    </w:p>
    <w:p w14:paraId="533516BF" w14:textId="77777777" w:rsidR="003C372E" w:rsidRDefault="00D5788D">
      <w:pPr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ii SKYRIUS</w:t>
      </w:r>
    </w:p>
    <w:p w14:paraId="36B67EDF" w14:textId="77777777" w:rsidR="003C372E" w:rsidRDefault="00D5788D">
      <w:pPr>
        <w:jc w:val="center"/>
        <w:textAlignment w:val="baseline"/>
        <w:rPr>
          <w:sz w:val="18"/>
          <w:szCs w:val="18"/>
          <w:lang w:eastAsia="lt-LT"/>
        </w:rPr>
      </w:pPr>
      <w:r>
        <w:rPr>
          <w:b/>
          <w:bCs/>
          <w:caps/>
          <w:szCs w:val="24"/>
          <w:lang w:eastAsia="lt-LT"/>
        </w:rPr>
        <w:t>STEBĖSENOS RODIKLIO „</w:t>
      </w:r>
      <w:r>
        <w:rPr>
          <w:b/>
          <w:szCs w:val="24"/>
        </w:rPr>
        <w:t>TERITORIJOS, KURIOMS TAIKOMOS APSAUGOS NUO MIŠKŲ GAISRŲ PRIEMONĖS</w:t>
      </w:r>
      <w:r>
        <w:rPr>
          <w:b/>
          <w:bCs/>
          <w:szCs w:val="24"/>
          <w:lang w:eastAsia="lt-LT"/>
        </w:rPr>
        <w:t>“</w:t>
      </w:r>
      <w:r>
        <w:rPr>
          <w:b/>
          <w:bCs/>
          <w:caps/>
          <w:szCs w:val="24"/>
          <w:lang w:eastAsia="lt-LT"/>
        </w:rPr>
        <w:t xml:space="preserve"> APRAŠYMO KORTELĖ</w:t>
      </w:r>
      <w:r>
        <w:rPr>
          <w:szCs w:val="24"/>
          <w:lang w:eastAsia="lt-LT"/>
        </w:rPr>
        <w:t> </w:t>
      </w:r>
    </w:p>
    <w:p w14:paraId="122DF08E" w14:textId="77777777" w:rsidR="003C372E" w:rsidRDefault="003C372E">
      <w:pPr>
        <w:ind w:firstLine="53"/>
        <w:textAlignment w:val="baseline"/>
        <w:rPr>
          <w:sz w:val="18"/>
          <w:szCs w:val="18"/>
          <w:lang w:eastAsia="lt-LT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102"/>
        <w:gridCol w:w="5812"/>
      </w:tblGrid>
      <w:tr w:rsidR="003C372E" w14:paraId="20019629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722C44" w14:textId="77777777" w:rsidR="003C372E" w:rsidRDefault="003C372E">
            <w:pPr>
              <w:ind w:firstLine="62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18D46A" w14:textId="77777777" w:rsidR="003C372E" w:rsidRDefault="00D5788D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99CAB0" w14:textId="77777777" w:rsidR="003C372E" w:rsidRDefault="00D5788D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/>
                <w:bCs/>
              </w:rPr>
              <w:t>Kodai, pavadinimai ir aprašymas</w:t>
            </w:r>
            <w:r>
              <w:rPr>
                <w:szCs w:val="24"/>
                <w:lang w:eastAsia="lt-LT"/>
              </w:rPr>
              <w:t> </w:t>
            </w:r>
          </w:p>
        </w:tc>
      </w:tr>
      <w:tr w:rsidR="003C372E" w14:paraId="7A98344D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EA5CA9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C151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pavadinimas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23F6D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szCs w:val="24"/>
              </w:rPr>
              <w:t>Teritorijos, kurioms taikomos apsaugos nuo miškų gaisrų priemonės</w:t>
            </w:r>
          </w:p>
        </w:tc>
      </w:tr>
      <w:tr w:rsidR="003C372E" w14:paraId="11756905" w14:textId="77777777" w:rsidTr="00D5788D">
        <w:trPr>
          <w:trHeight w:val="3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1B69FB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8D57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matavimo vienetai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3FD33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szCs w:val="24"/>
              </w:rPr>
              <w:t>hektarai</w:t>
            </w:r>
          </w:p>
        </w:tc>
      </w:tr>
      <w:tr w:rsidR="003C372E" w14:paraId="0EDB34CF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4AA6FA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AD92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reikšmės kryptis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39156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Didėjimas</w:t>
            </w:r>
          </w:p>
        </w:tc>
      </w:tr>
      <w:tr w:rsidR="003C372E" w14:paraId="658E357C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85B541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401A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reikšmės tipas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2F5D8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Skaitinė</w:t>
            </w:r>
          </w:p>
        </w:tc>
      </w:tr>
      <w:tr w:rsidR="003C372E" w14:paraId="29D4F960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A6C3F8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C67A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tipas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317CE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Produkto</w:t>
            </w:r>
          </w:p>
        </w:tc>
      </w:tr>
      <w:tr w:rsidR="003C372E" w14:paraId="6FCCAF6B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6FB2E9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8915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kodas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CECE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iCs/>
                <w:szCs w:val="24"/>
              </w:rPr>
              <w:t>P-02-001-06-08-04-15</w:t>
            </w:r>
          </w:p>
        </w:tc>
      </w:tr>
      <w:tr w:rsidR="003C372E" w14:paraId="56B27314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727C02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0E00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color w:val="000000"/>
              </w:rPr>
              <w:t>Europos Komisijos suteiktas stebėsenos rodiklio kodas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1F576" w14:textId="77777777" w:rsidR="003C372E" w:rsidRDefault="00D5788D">
            <w:pPr>
              <w:widowControl w:val="0"/>
              <w:jc w:val="both"/>
              <w:rPr>
                <w:lang w:eastAsia="lt-LT"/>
              </w:rPr>
            </w:pPr>
            <w:r>
              <w:rPr>
                <w:szCs w:val="24"/>
              </w:rPr>
              <w:t>RCO28</w:t>
            </w:r>
          </w:p>
        </w:tc>
      </w:tr>
      <w:tr w:rsidR="003C372E" w14:paraId="25DA0050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F59D7C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6201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 xml:space="preserve">Stebėsenos rodiklio paaiškinimas, </w:t>
            </w:r>
            <w:r>
              <w:rPr>
                <w:color w:val="000000"/>
              </w:rPr>
              <w:t>sąvokų apibrėžtys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B6E7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Rodiklis ir jo reikšmės numatytos </w:t>
            </w:r>
            <w:r>
              <w:t>2021–2027 IP</w:t>
            </w:r>
            <w:r>
              <w:rPr>
                <w:szCs w:val="24"/>
              </w:rPr>
              <w:t>.</w:t>
            </w:r>
          </w:p>
          <w:p w14:paraId="74E07D07" w14:textId="77777777" w:rsidR="003C372E" w:rsidRDefault="00D5788D">
            <w:pPr>
              <w:jc w:val="both"/>
            </w:pPr>
            <w:r>
              <w:rPr>
                <w:bCs/>
                <w:szCs w:val="24"/>
              </w:rPr>
              <w:t xml:space="preserve">Rodiklis parodo įdiegtos </w:t>
            </w:r>
            <w:r>
              <w:t xml:space="preserve">Vieningos miško gaisrų stebėjimo sistemos naudingumą ekologiniu, ekonominiu, socialiniu (gyventojų) požiūriu. </w:t>
            </w:r>
          </w:p>
          <w:p w14:paraId="63296FD3" w14:textId="77777777" w:rsidR="003C372E" w:rsidRDefault="00D5788D">
            <w:pPr>
              <w:jc w:val="both"/>
            </w:pPr>
            <w:r>
              <w:rPr>
                <w:szCs w:val="24"/>
              </w:rPr>
              <w:t>Rodikliu siekiama nustatyti apsaugotą nuo gaisrų paviršiaus plotą,</w:t>
            </w:r>
            <w:r>
              <w:t xml:space="preserve"> </w:t>
            </w:r>
            <w:r>
              <w:rPr>
                <w:szCs w:val="24"/>
              </w:rPr>
              <w:t>kuriam taikomos apsaugos nuo miškų gaisrų priemonės</w:t>
            </w:r>
            <w:r>
              <w:t xml:space="preserve"> </w:t>
            </w:r>
            <w:r>
              <w:rPr>
                <w:szCs w:val="24"/>
              </w:rPr>
              <w:t xml:space="preserve">išplėtotos arba patobulintos vykdant remiamą projektą. Kylant miško gaisrams, </w:t>
            </w:r>
            <w:r>
              <w:rPr>
                <w:bCs/>
                <w:szCs w:val="24"/>
              </w:rPr>
              <w:t>didindamas CO</w:t>
            </w:r>
            <w:r>
              <w:rPr>
                <w:bCs/>
                <w:szCs w:val="24"/>
                <w:vertAlign w:val="subscript"/>
              </w:rPr>
              <w:t>2</w:t>
            </w:r>
            <w:r>
              <w:rPr>
                <w:bCs/>
                <w:szCs w:val="24"/>
              </w:rPr>
              <w:t xml:space="preserve"> išmetimas į atmosferą, sudega augalija, biologinė įvairovė.</w:t>
            </w:r>
          </w:p>
          <w:p w14:paraId="47B3DC46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VĮ VMU duomenimis, vienas šios sistemos aptikimo taškas stebi apie 25 000 ha plotą. Planuojama, kad stebėjimo sistema apims 1 960 784 ha teritorijos. </w:t>
            </w:r>
          </w:p>
          <w:p w14:paraId="5A16557A" w14:textId="77777777" w:rsidR="003C372E" w:rsidRDefault="00D5788D">
            <w:pPr>
              <w:ind w:right="134"/>
              <w:jc w:val="both"/>
              <w:textAlignment w:val="baseline"/>
              <w:rPr>
                <w:i/>
                <w:iCs/>
                <w:lang w:eastAsia="lt-LT"/>
              </w:rPr>
            </w:pPr>
            <w:r>
              <w:rPr>
                <w:bCs/>
                <w:szCs w:val="24"/>
              </w:rPr>
              <w:t xml:space="preserve">Prognozuojama, kad aptikimo sistema </w:t>
            </w:r>
            <w:r>
              <w:rPr>
                <w:szCs w:val="24"/>
              </w:rPr>
              <w:t xml:space="preserve"> užtikrins tinkamą miškų apsaugą nuo gaisrų, </w:t>
            </w:r>
            <w:r>
              <w:rPr>
                <w:bCs/>
                <w:szCs w:val="24"/>
              </w:rPr>
              <w:t>sumažins neigiamas miško gaisrų pasekmes aplinkai (klimato kaitai), žmonių sveikatai, rekreacijai, ekonominei veiklai.</w:t>
            </w:r>
          </w:p>
        </w:tc>
      </w:tr>
      <w:tr w:rsidR="003C372E" w14:paraId="14566A27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4AD27B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9538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color w:val="000000"/>
              </w:rPr>
              <w:t>Stebėsenos rodiklio reikšmės apskaičiavimo tipas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E6BB1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 xml:space="preserve">Automatiškai apskaičiuojamas </w:t>
            </w:r>
          </w:p>
        </w:tc>
      </w:tr>
      <w:tr w:rsidR="003C372E" w14:paraId="24948D19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330F97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0141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 xml:space="preserve">Stebėsenos rodiklio </w:t>
            </w:r>
            <w:r>
              <w:rPr>
                <w:color w:val="000000"/>
              </w:rPr>
              <w:t xml:space="preserve">reikšmės </w:t>
            </w:r>
            <w:r>
              <w:t>apskaičiavimo metodas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D595" w14:textId="77777777" w:rsidR="003C372E" w:rsidRDefault="00D5788D">
            <w:pPr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Skaičiuojamas bendras įdiegtos Vieningos miško gaisrų stebėjimo sistemos stebimas ir kontroliuojamas nuo gaisrų plotas hektarais. </w:t>
            </w:r>
          </w:p>
        </w:tc>
      </w:tr>
      <w:tr w:rsidR="003C372E" w14:paraId="6678C7CE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F5B4FF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8E53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duomenų šaltiniai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F160" w14:textId="77777777" w:rsidR="003C372E" w:rsidRDefault="00D5788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Pirminis duomenų šaltinis – priėmimo–perdavimo aktai.</w:t>
            </w:r>
          </w:p>
          <w:p w14:paraId="386DC704" w14:textId="77777777" w:rsidR="003C372E" w:rsidRDefault="00D5788D">
            <w:pPr>
              <w:ind w:right="134"/>
              <w:jc w:val="both"/>
              <w:textAlignment w:val="baseline"/>
              <w:rPr>
                <w:lang w:eastAsia="lt-LT"/>
              </w:rPr>
            </w:pPr>
            <w:r>
              <w:rPr>
                <w:bCs/>
                <w:szCs w:val="24"/>
              </w:rPr>
              <w:t xml:space="preserve">Antrinis duomenų šaltinis – veiklos ataskaitos, galutinė projekto veiklos ataskaita. </w:t>
            </w:r>
          </w:p>
        </w:tc>
      </w:tr>
      <w:tr w:rsidR="003C372E" w14:paraId="1E22AECB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96247E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DCE1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reikšmės skaičiavimo periodiškumas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054D1" w14:textId="77777777" w:rsidR="003C372E" w:rsidRDefault="00D5788D">
            <w:pPr>
              <w:widowControl w:val="0"/>
              <w:ind w:right="134"/>
              <w:jc w:val="both"/>
              <w:rPr>
                <w:color w:val="000000"/>
              </w:rPr>
            </w:pPr>
            <w:r>
              <w:rPr>
                <w:szCs w:val="24"/>
                <w:lang w:eastAsia="lt-LT"/>
              </w:rPr>
              <w:t>Rodiklis skaičiuojamas įgyvendinus finansuotą projektą (kai sistema pradeda veikti pilnu pajėgumu ir galima įvertinti jos veikimo mastą).</w:t>
            </w:r>
          </w:p>
        </w:tc>
      </w:tr>
      <w:tr w:rsidR="003C372E" w14:paraId="13B2B9FF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98658F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E12F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Stebėsenos rodiklio pasiekimo momentas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7B7CA" w14:textId="77777777" w:rsidR="003C372E" w:rsidRDefault="00D5788D">
            <w:pPr>
              <w:ind w:right="134"/>
              <w:jc w:val="both"/>
              <w:rPr>
                <w:lang w:eastAsia="lt-LT"/>
              </w:rPr>
            </w:pPr>
            <w:r>
              <w:rPr>
                <w:color w:val="000000"/>
                <w:szCs w:val="24"/>
              </w:rPr>
              <w:t>Projekto veiklų įgyvendinimo pabaigoje.</w:t>
            </w:r>
            <w:r>
              <w:rPr>
                <w:szCs w:val="24"/>
              </w:rPr>
              <w:t xml:space="preserve"> </w:t>
            </w:r>
          </w:p>
        </w:tc>
      </w:tr>
      <w:tr w:rsidR="003C372E" w14:paraId="4735DAB0" w14:textId="77777777" w:rsidTr="00D5788D">
        <w:trPr>
          <w:trHeight w:val="6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96178B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A44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Už stebėsenos rodiklį atsakinga įstaiga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69CB1" w14:textId="77777777" w:rsidR="003C372E" w:rsidRDefault="00D5788D">
            <w:pPr>
              <w:jc w:val="both"/>
              <w:rPr>
                <w:szCs w:val="24"/>
                <w:highlight w:val="yellow"/>
              </w:rPr>
            </w:pPr>
            <w:r>
              <w:t>Stebėsenos rodiklio aprašymo kortelę parengė Lietuvos Respublikos aplinkos ministerija.</w:t>
            </w:r>
            <w:r>
              <w:rPr>
                <w:szCs w:val="24"/>
              </w:rPr>
              <w:t xml:space="preserve"> </w:t>
            </w:r>
          </w:p>
        </w:tc>
      </w:tr>
      <w:tr w:rsidR="003C372E" w14:paraId="0D4BE6E4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13681A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15. 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B4C5" w14:textId="77777777" w:rsidR="003C372E" w:rsidRDefault="00D5788D">
            <w:pPr>
              <w:jc w:val="both"/>
              <w:textAlignment w:val="baseline"/>
              <w:rPr>
                <w:lang w:eastAsia="lt-LT"/>
              </w:rPr>
            </w:pPr>
            <w:r>
              <w:t>Įstaigos padalinys ir kontaktinis telefono numeris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C9ED8" w14:textId="77777777" w:rsidR="003C372E" w:rsidRDefault="00D5788D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Aplinkos ministerijos Miškų politikos grupė, tel. +370 620 22365.</w:t>
            </w:r>
          </w:p>
          <w:p w14:paraId="4A467D90" w14:textId="77777777" w:rsidR="003C372E" w:rsidRDefault="00D5788D">
            <w:pPr>
              <w:ind w:right="134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color w:val="000000"/>
              </w:rPr>
              <w:t xml:space="preserve">Už rodiklio pasiektos reikšmės stebėseną atsakingas </w:t>
            </w:r>
            <w:r>
              <w:rPr>
                <w:bCs/>
                <w:szCs w:val="24"/>
              </w:rPr>
              <w:t>Aplinkos ministerijos Miškų politikos</w:t>
            </w:r>
            <w:r>
              <w:rPr>
                <w:color w:val="000000"/>
              </w:rPr>
              <w:t xml:space="preserve"> grupės vadovas</w:t>
            </w:r>
          </w:p>
        </w:tc>
      </w:tr>
      <w:tr w:rsidR="003C372E" w14:paraId="0F205208" w14:textId="77777777" w:rsidTr="00D5788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E569AF" w14:textId="77777777" w:rsidR="003C372E" w:rsidRDefault="00D5788D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16.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28A" w14:textId="77777777" w:rsidR="003C372E" w:rsidRDefault="00D5788D">
            <w:pPr>
              <w:jc w:val="both"/>
              <w:textAlignment w:val="baseline"/>
            </w:pPr>
            <w:r>
              <w:t>Kita svarbi informacija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B1F2" w14:textId="77777777" w:rsidR="003C372E" w:rsidRDefault="00D5788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2021–2027 IP produkto specialusis rodiklis – P.B.2.0028 (RCO28). Produkto rodiklis tiesiogiai susijęs su rezultato rodikliu „Gyventojai, galintys pasinaudoti apsaugos nuo miškų gaisrų priemonėmis (įdiegus Vieningą miško gaisrų stebėjimo sistemą) (P-02-001-06-08-04-03 )“, 2021–2027 IP rodiklio kodas – R.B.2.2036 (RCR36). </w:t>
            </w:r>
          </w:p>
        </w:tc>
      </w:tr>
    </w:tbl>
    <w:p w14:paraId="2F3FFAEC" w14:textId="77777777" w:rsidR="003C372E" w:rsidRDefault="00D5788D" w:rsidP="00D5788D">
      <w:pPr>
        <w:jc w:val="center"/>
      </w:pPr>
      <w:r>
        <w:t>________________________</w:t>
      </w:r>
    </w:p>
    <w:p w14:paraId="1663FBFD" w14:textId="77777777" w:rsidR="003C372E" w:rsidRDefault="003C372E" w:rsidP="00D5788D">
      <w:pPr>
        <w:ind w:left="5387"/>
        <w:rPr>
          <w:snapToGrid w:val="0"/>
        </w:rPr>
      </w:pPr>
    </w:p>
    <w:sectPr w:rsidR="003C372E" w:rsidSect="00D57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37" w:bottom="851" w:left="1247" w:header="708" w:footer="70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139B" w14:textId="77777777" w:rsidR="003C372E" w:rsidRDefault="00D5788D">
      <w:pPr>
        <w:suppressAutoHyphens/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14:paraId="7371A92A" w14:textId="77777777" w:rsidR="003C372E" w:rsidRDefault="00D5788D">
      <w:pPr>
        <w:suppressAutoHyphens/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59AD" w14:textId="77777777" w:rsidR="003C372E" w:rsidRDefault="003C372E">
    <w:pPr>
      <w:tabs>
        <w:tab w:val="center" w:pos="4153"/>
        <w:tab w:val="right" w:pos="8306"/>
      </w:tabs>
      <w:suppressAutoHyphens/>
      <w:rPr>
        <w:rFonts w:ascii="Tahoma" w:hAnsi="Tahoma" w:cs="Tahoma"/>
        <w:spacing w:val="10"/>
        <w:sz w:val="16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D1E2" w14:textId="77777777" w:rsidR="003C372E" w:rsidRDefault="003C372E">
    <w:pPr>
      <w:tabs>
        <w:tab w:val="center" w:pos="4153"/>
        <w:tab w:val="right" w:pos="8306"/>
      </w:tabs>
      <w:suppressAutoHyphens/>
      <w:rPr>
        <w:rFonts w:ascii="Tahoma" w:hAnsi="Tahoma" w:cs="Tahoma"/>
        <w:spacing w:val="10"/>
        <w:sz w:val="16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2376" w14:textId="77777777" w:rsidR="003C372E" w:rsidRDefault="003C372E">
    <w:pPr>
      <w:tabs>
        <w:tab w:val="center" w:pos="4153"/>
        <w:tab w:val="right" w:pos="8306"/>
      </w:tabs>
      <w:suppressAutoHyphens/>
      <w:rPr>
        <w:rFonts w:ascii="Tahoma" w:hAnsi="Tahoma" w:cs="Tahoma"/>
        <w:spacing w:val="10"/>
        <w:sz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42A8" w14:textId="77777777" w:rsidR="003C372E" w:rsidRDefault="00D5788D">
      <w:pPr>
        <w:suppressAutoHyphens/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14:paraId="3AC2823B" w14:textId="77777777" w:rsidR="003C372E" w:rsidRDefault="00D5788D">
      <w:pPr>
        <w:suppressAutoHyphens/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AFDE" w14:textId="77777777" w:rsidR="003C372E" w:rsidRDefault="003C372E">
    <w:pPr>
      <w:tabs>
        <w:tab w:val="center" w:pos="4153"/>
        <w:tab w:val="right" w:pos="9100"/>
      </w:tabs>
      <w:suppressAutoHyphens/>
      <w:rPr>
        <w:rFonts w:ascii="Tahoma" w:hAnsi="Tahoma" w:cs="Tahoma"/>
        <w:spacing w:val="10"/>
        <w:sz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4910" w14:textId="77777777" w:rsidR="003C372E" w:rsidRDefault="00D5788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E0F594" w14:textId="77777777" w:rsidR="003C372E" w:rsidRDefault="003C3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E8CA" w14:textId="77777777" w:rsidR="003C372E" w:rsidRDefault="003C372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26"/>
    <w:rsid w:val="002B383E"/>
    <w:rsid w:val="003C372E"/>
    <w:rsid w:val="00B45A26"/>
    <w:rsid w:val="00D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72E74B63"/>
  <w15:docId w15:val="{2DC6775D-50B9-4DCD-8843-1C15BF3F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-tar.lt/portal/legalAct.html?documentId=8bcb2911af0511f092fda1fd0c194cc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FDA964F1C275C4D86F2E57031B6AE29" ma:contentTypeVersion="14" ma:contentTypeDescription="Kurkite naują dokumentą." ma:contentTypeScope="" ma:versionID="b619d1e0116fb04bbec8ce1b8e5f0942">
  <xsd:schema xmlns:xsd="http://www.w3.org/2001/XMLSchema" xmlns:ns2="58c6f6df-7e1f-4a2e-8979-e3f4c92e56f2" xmlns:ns3="2ad30025-d0d5-4532-b26e-26983efa1e1c" targetNamespace="http://schemas.microsoft.com/office/2006/metadata/properties" ma:root="true" ma:fieldsID="865de300c998d8684e2a1567bca03265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>
  <documentManagement>
    <Numeris xmlns="58c6f6df-7e1f-4a2e-8979-e3f4c92e56f2" xmlns:xsi="http://www.w3.org/2001/XMLSchema-instance" xsi:nil="true"/>
  </documentManagement>
</p:properties>
</file>

<file path=customXml/itemProps1.xml><?xml version="1.0" encoding="utf-8"?>
<ds:datastoreItem xmlns:ds="http://schemas.openxmlformats.org/officeDocument/2006/customXml" ds:itemID="{21F85E5B-77D7-4DA5-AF5B-FE20EC70B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50FA1-966E-4BE8-A312-99EB0C2E7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6D3C9-4BA6-4420-85FE-735214E2D9B2}">
  <ds:schemaRefs>
    <ds:schemaRef ds:uri="http://schemas.microsoft.com/office/2006/metadata/properties"/>
    <ds:schemaRef ds:uri="http://schemas.microsoft.com/office/infopath/2007/PartnerControls"/>
    <ds:schemaRef ds:uri="58c6f6df-7e1f-4a2e-8979-e3f4c92e5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4566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7156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Vilija Masaitienė</dc:creator>
  <cp:lastModifiedBy>Sigita Alčauskienė</cp:lastModifiedBy>
  <cp:revision>2</cp:revision>
  <cp:lastPrinted>2020-09-30T05:28:00Z</cp:lastPrinted>
  <dcterms:created xsi:type="dcterms:W3CDTF">2025-11-28T12:22:00Z</dcterms:created>
  <dcterms:modified xsi:type="dcterms:W3CDTF">2025-11-28T12:22:00Z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</Properties>
</file>