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EF4FF8" w14:textId="77777777" w:rsidR="008915C7" w:rsidRPr="00215CE9" w:rsidRDefault="00000000" w:rsidP="00215CE9">
      <w:pPr>
        <w:spacing w:after="0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15CE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Aukšto lygio politinis forumas darnaus vystymosi klausimais</w:t>
      </w:r>
    </w:p>
    <w:p w14:paraId="2DDBA5DA" w14:textId="77777777" w:rsidR="008915C7" w:rsidRPr="00215CE9" w:rsidRDefault="00000000" w:rsidP="00215CE9">
      <w:pPr>
        <w:spacing w:after="0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15CE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„Transformuojantys, teisingi, novatoriški ir koordinuoti veiksmai įgyvendinant Darnaus vystymosi iki 2030 m. darbotvarkę ir jos tikslus siekiant tvarios ateities visiems“</w:t>
      </w:r>
    </w:p>
    <w:p w14:paraId="25FA30F4" w14:textId="6F25FB7E" w:rsidR="00501148" w:rsidRPr="00215CE9" w:rsidRDefault="00000000" w:rsidP="00215CE9">
      <w:pPr>
        <w:spacing w:after="0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215CE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Aukšto</w:t>
      </w:r>
      <w:proofErr w:type="spellEnd"/>
      <w:r w:rsidRPr="00215CE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15CE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lygio</w:t>
      </w:r>
      <w:proofErr w:type="spellEnd"/>
      <w:r w:rsidRPr="00215CE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15CE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segmentas</w:t>
      </w:r>
      <w:proofErr w:type="spellEnd"/>
    </w:p>
    <w:p w14:paraId="7E005274" w14:textId="77777777" w:rsidR="008915C7" w:rsidRPr="00215CE9" w:rsidRDefault="00000000" w:rsidP="00215CE9">
      <w:pPr>
        <w:spacing w:after="0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15CE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2026 m. liepos 13–16 d.</w:t>
      </w:r>
    </w:p>
    <w:p w14:paraId="40913FE6" w14:textId="260FCADE" w:rsidR="00215CE9" w:rsidRPr="00215CE9" w:rsidRDefault="00501148" w:rsidP="00215CE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E9">
        <w:rPr>
          <w:rFonts w:ascii="Times New Roman" w:hAnsi="Times New Roman" w:cs="Times New Roman"/>
          <w:sz w:val="24"/>
          <w:szCs w:val="24"/>
        </w:rPr>
        <w:br/>
      </w:r>
      <w:r w:rsidR="00215CE9" w:rsidRPr="00215CE9">
        <w:rPr>
          <w:rFonts w:ascii="Times New Roman" w:hAnsi="Times New Roman" w:cs="Times New Roman"/>
          <w:b/>
          <w:bCs/>
          <w:sz w:val="24"/>
          <w:szCs w:val="24"/>
        </w:rPr>
        <w:t xml:space="preserve">Nacionalinis </w:t>
      </w:r>
      <w:proofErr w:type="spellStart"/>
      <w:r w:rsidR="00215CE9" w:rsidRPr="00215CE9">
        <w:rPr>
          <w:rFonts w:ascii="Times New Roman" w:hAnsi="Times New Roman" w:cs="Times New Roman"/>
          <w:b/>
          <w:bCs/>
          <w:sz w:val="24"/>
          <w:szCs w:val="24"/>
        </w:rPr>
        <w:t>pareiškimas</w:t>
      </w:r>
      <w:proofErr w:type="spellEnd"/>
    </w:p>
    <w:p w14:paraId="707CBE22" w14:textId="3110276E" w:rsidR="00215CE9" w:rsidRPr="00215CE9" w:rsidRDefault="00501148" w:rsidP="00215CE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E9">
        <w:rPr>
          <w:rFonts w:ascii="Times New Roman" w:hAnsi="Times New Roman" w:cs="Times New Roman"/>
          <w:b/>
          <w:bCs/>
          <w:sz w:val="24"/>
          <w:szCs w:val="24"/>
        </w:rPr>
        <w:t xml:space="preserve">Lietuvos </w:t>
      </w:r>
      <w:proofErr w:type="spellStart"/>
      <w:r w:rsidRPr="00215CE9">
        <w:rPr>
          <w:rFonts w:ascii="Times New Roman" w:hAnsi="Times New Roman" w:cs="Times New Roman"/>
          <w:b/>
          <w:bCs/>
          <w:sz w:val="24"/>
          <w:szCs w:val="24"/>
        </w:rPr>
        <w:t>nuolatini</w:t>
      </w:r>
      <w:r w:rsidR="00215CE9" w:rsidRPr="00215CE9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 w:rsidRPr="00215C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5CE9">
        <w:rPr>
          <w:rFonts w:ascii="Times New Roman" w:hAnsi="Times New Roman" w:cs="Times New Roman"/>
          <w:b/>
          <w:bCs/>
          <w:sz w:val="24"/>
          <w:szCs w:val="24"/>
        </w:rPr>
        <w:t>atstov</w:t>
      </w:r>
      <w:r w:rsidR="00215CE9" w:rsidRPr="00215CE9">
        <w:rPr>
          <w:rFonts w:ascii="Times New Roman" w:hAnsi="Times New Roman" w:cs="Times New Roman"/>
          <w:b/>
          <w:bCs/>
          <w:sz w:val="24"/>
          <w:szCs w:val="24"/>
        </w:rPr>
        <w:t>as</w:t>
      </w:r>
      <w:proofErr w:type="spellEnd"/>
      <w:r w:rsidRPr="00215C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5CE9">
        <w:rPr>
          <w:rFonts w:ascii="Times New Roman" w:hAnsi="Times New Roman" w:cs="Times New Roman"/>
          <w:b/>
          <w:bCs/>
          <w:sz w:val="24"/>
          <w:szCs w:val="24"/>
        </w:rPr>
        <w:t>prie</w:t>
      </w:r>
      <w:proofErr w:type="spellEnd"/>
      <w:r w:rsidRPr="00215C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5CE9">
        <w:rPr>
          <w:rFonts w:ascii="Times New Roman" w:hAnsi="Times New Roman" w:cs="Times New Roman"/>
          <w:b/>
          <w:bCs/>
          <w:sz w:val="24"/>
          <w:szCs w:val="24"/>
        </w:rPr>
        <w:t>Jungtinių</w:t>
      </w:r>
      <w:proofErr w:type="spellEnd"/>
      <w:r w:rsidRPr="00215CE9">
        <w:rPr>
          <w:rFonts w:ascii="Times New Roman" w:hAnsi="Times New Roman" w:cs="Times New Roman"/>
          <w:b/>
          <w:bCs/>
          <w:sz w:val="24"/>
          <w:szCs w:val="24"/>
        </w:rPr>
        <w:t xml:space="preserve"> Tautų</w:t>
      </w:r>
      <w:r w:rsidR="00215CE9" w:rsidRPr="00215CE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61EBDE93" w14:textId="30A2CC1A" w:rsidR="00501148" w:rsidRPr="00215CE9" w:rsidRDefault="00501148" w:rsidP="00215CE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E9">
        <w:rPr>
          <w:rFonts w:ascii="Times New Roman" w:hAnsi="Times New Roman" w:cs="Times New Roman"/>
          <w:b/>
          <w:bCs/>
          <w:sz w:val="24"/>
          <w:szCs w:val="24"/>
        </w:rPr>
        <w:t xml:space="preserve">Jo </w:t>
      </w:r>
      <w:proofErr w:type="spellStart"/>
      <w:r w:rsidRPr="00215CE9">
        <w:rPr>
          <w:rFonts w:ascii="Times New Roman" w:hAnsi="Times New Roman" w:cs="Times New Roman"/>
          <w:b/>
          <w:bCs/>
          <w:sz w:val="24"/>
          <w:szCs w:val="24"/>
        </w:rPr>
        <w:t>Ekscelencij</w:t>
      </w:r>
      <w:r w:rsidR="00215CE9" w:rsidRPr="00215CE9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Pr="00215CE9">
        <w:rPr>
          <w:rFonts w:ascii="Times New Roman" w:hAnsi="Times New Roman" w:cs="Times New Roman"/>
          <w:b/>
          <w:bCs/>
          <w:sz w:val="24"/>
          <w:szCs w:val="24"/>
        </w:rPr>
        <w:t xml:space="preserve"> Juli</w:t>
      </w:r>
      <w:r w:rsidR="00215CE9" w:rsidRPr="00215CE9">
        <w:rPr>
          <w:rFonts w:ascii="Times New Roman" w:hAnsi="Times New Roman" w:cs="Times New Roman"/>
          <w:b/>
          <w:bCs/>
          <w:sz w:val="24"/>
          <w:szCs w:val="24"/>
        </w:rPr>
        <w:t>us</w:t>
      </w:r>
      <w:r w:rsidRPr="00215C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5CE9">
        <w:rPr>
          <w:rFonts w:ascii="Times New Roman" w:hAnsi="Times New Roman" w:cs="Times New Roman"/>
          <w:b/>
          <w:bCs/>
          <w:sz w:val="24"/>
          <w:szCs w:val="24"/>
        </w:rPr>
        <w:t>Praneviči</w:t>
      </w:r>
      <w:r w:rsidR="00215CE9" w:rsidRPr="00215CE9">
        <w:rPr>
          <w:rFonts w:ascii="Times New Roman" w:hAnsi="Times New Roman" w:cs="Times New Roman"/>
          <w:b/>
          <w:bCs/>
          <w:sz w:val="24"/>
          <w:szCs w:val="24"/>
        </w:rPr>
        <w:t>us</w:t>
      </w:r>
      <w:proofErr w:type="spellEnd"/>
    </w:p>
    <w:p w14:paraId="0FF92D60" w14:textId="77777777" w:rsidR="008915C7" w:rsidRPr="00215CE9" w:rsidRDefault="008915C7" w:rsidP="00215C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4E7BB6" w14:textId="77777777" w:rsidR="008915C7" w:rsidRPr="00215CE9" w:rsidRDefault="00000000" w:rsidP="00215CE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5CE9">
        <w:rPr>
          <w:rFonts w:ascii="Times New Roman" w:hAnsi="Times New Roman" w:cs="Times New Roman"/>
          <w:b/>
          <w:bCs/>
          <w:sz w:val="24"/>
          <w:szCs w:val="24"/>
        </w:rPr>
        <w:t>Pone Pirmininke,</w:t>
      </w:r>
    </w:p>
    <w:p w14:paraId="0EECEC08" w14:textId="77777777" w:rsidR="008915C7" w:rsidRPr="00215CE9" w:rsidRDefault="00000000" w:rsidP="00215CE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5CE9">
        <w:rPr>
          <w:rFonts w:ascii="Times New Roman" w:hAnsi="Times New Roman" w:cs="Times New Roman"/>
          <w:b/>
          <w:bCs/>
          <w:sz w:val="24"/>
          <w:szCs w:val="24"/>
        </w:rPr>
        <w:t>Gerbiami delegatai,</w:t>
      </w:r>
    </w:p>
    <w:p w14:paraId="3227AC80" w14:textId="77777777" w:rsidR="008915C7" w:rsidRPr="00215CE9" w:rsidRDefault="00000000" w:rsidP="00215CE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5CE9">
        <w:rPr>
          <w:rFonts w:ascii="Times New Roman" w:hAnsi="Times New Roman" w:cs="Times New Roman"/>
          <w:b/>
          <w:bCs/>
          <w:sz w:val="24"/>
          <w:szCs w:val="24"/>
        </w:rPr>
        <w:t>Ponios ir ponai,</w:t>
      </w:r>
    </w:p>
    <w:p w14:paraId="371169D1" w14:textId="77777777" w:rsidR="008915C7" w:rsidRPr="00215CE9" w:rsidRDefault="008915C7" w:rsidP="00215CE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53D0F" w14:textId="29D6FBE6" w:rsidR="008915C7" w:rsidRDefault="00000000" w:rsidP="00215C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CE9">
        <w:rPr>
          <w:rFonts w:ascii="Times New Roman" w:hAnsi="Times New Roman" w:cs="Times New Roman"/>
          <w:sz w:val="24"/>
          <w:szCs w:val="24"/>
        </w:rPr>
        <w:t xml:space="preserve">Iki 2030 m. darbotvarkės įgyvendinimo termino likus vos ketveriems metams, Darnaus vystymosi tikslų įgyvendinimo spartinimas yra kaip niekad skubus. </w:t>
      </w:r>
      <w:proofErr w:type="spellStart"/>
      <w:r w:rsidR="00501148" w:rsidRPr="00215CE9">
        <w:rPr>
          <w:rFonts w:ascii="Times New Roman" w:hAnsi="Times New Roman" w:cs="Times New Roman"/>
          <w:sz w:val="24"/>
          <w:szCs w:val="24"/>
        </w:rPr>
        <w:t>D</w:t>
      </w:r>
      <w:r w:rsidRPr="00215CE9">
        <w:rPr>
          <w:rFonts w:ascii="Times New Roman" w:hAnsi="Times New Roman" w:cs="Times New Roman"/>
          <w:sz w:val="24"/>
          <w:szCs w:val="24"/>
        </w:rPr>
        <w:t>augybinės</w:t>
      </w:r>
      <w:proofErr w:type="spellEnd"/>
      <w:r w:rsidRPr="00215C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</w:rPr>
        <w:t>tarpusavyje</w:t>
      </w:r>
      <w:proofErr w:type="spellEnd"/>
      <w:r w:rsidRPr="00215C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</w:rPr>
        <w:t>susijusios</w:t>
      </w:r>
      <w:proofErr w:type="spellEnd"/>
      <w:r w:rsidRPr="00215CE9">
        <w:rPr>
          <w:rFonts w:ascii="Times New Roman" w:hAnsi="Times New Roman" w:cs="Times New Roman"/>
          <w:sz w:val="24"/>
          <w:szCs w:val="24"/>
        </w:rPr>
        <w:t xml:space="preserve"> krizės – nuo ginkluotų konfliktų iki klimato kaitos ir ekonominių sukrėtimų – toliau stabdo pažangą visose darnaus vystymosi srityse. Tarptautinė bendruomenė turi ne tik </w:t>
      </w:r>
      <w:proofErr w:type="spellStart"/>
      <w:r w:rsidRPr="00215CE9">
        <w:rPr>
          <w:rFonts w:ascii="Times New Roman" w:hAnsi="Times New Roman" w:cs="Times New Roman"/>
          <w:sz w:val="24"/>
          <w:szCs w:val="24"/>
        </w:rPr>
        <w:t>spartinti</w:t>
      </w:r>
      <w:proofErr w:type="spellEnd"/>
      <w:r w:rsidRPr="00215C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5CE9">
        <w:rPr>
          <w:rFonts w:ascii="Times New Roman" w:hAnsi="Times New Roman" w:cs="Times New Roman"/>
          <w:sz w:val="24"/>
          <w:szCs w:val="24"/>
        </w:rPr>
        <w:t>D</w:t>
      </w:r>
      <w:r w:rsidRPr="00215CE9">
        <w:rPr>
          <w:rFonts w:ascii="Times New Roman" w:hAnsi="Times New Roman" w:cs="Times New Roman"/>
          <w:sz w:val="24"/>
          <w:szCs w:val="24"/>
        </w:rPr>
        <w:t>arbotvarkės</w:t>
      </w:r>
      <w:proofErr w:type="spellEnd"/>
      <w:r w:rsidRPr="00215CE9">
        <w:rPr>
          <w:rFonts w:ascii="Times New Roman" w:hAnsi="Times New Roman" w:cs="Times New Roman"/>
          <w:sz w:val="24"/>
          <w:szCs w:val="24"/>
        </w:rPr>
        <w:t xml:space="preserve"> </w:t>
      </w:r>
      <w:r w:rsidR="00215CE9">
        <w:rPr>
          <w:rFonts w:ascii="Times New Roman" w:hAnsi="Times New Roman" w:cs="Times New Roman"/>
          <w:sz w:val="24"/>
          <w:szCs w:val="24"/>
        </w:rPr>
        <w:t xml:space="preserve">2030 </w:t>
      </w:r>
      <w:proofErr w:type="spellStart"/>
      <w:r w:rsidRPr="00215CE9">
        <w:rPr>
          <w:rFonts w:ascii="Times New Roman" w:hAnsi="Times New Roman" w:cs="Times New Roman"/>
          <w:sz w:val="24"/>
          <w:szCs w:val="24"/>
        </w:rPr>
        <w:t>įgyvendinimą</w:t>
      </w:r>
      <w:proofErr w:type="spellEnd"/>
      <w:r w:rsidRPr="00215CE9">
        <w:rPr>
          <w:rFonts w:ascii="Times New Roman" w:hAnsi="Times New Roman" w:cs="Times New Roman"/>
          <w:sz w:val="24"/>
          <w:szCs w:val="24"/>
        </w:rPr>
        <w:t xml:space="preserve">, bet </w:t>
      </w:r>
      <w:proofErr w:type="spellStart"/>
      <w:r w:rsidRPr="00215CE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</w:rPr>
        <w:t xml:space="preserve"> pripažinti, kad taika, saugumas ir atsparumas yra pamatas, </w:t>
      </w:r>
      <w:proofErr w:type="spellStart"/>
      <w:r w:rsidRPr="00215CE9">
        <w:rPr>
          <w:rFonts w:ascii="Times New Roman" w:hAnsi="Times New Roman" w:cs="Times New Roman"/>
          <w:sz w:val="24"/>
          <w:szCs w:val="24"/>
        </w:rPr>
        <w:t>kuriuo</w:t>
      </w:r>
      <w:proofErr w:type="spellEnd"/>
      <w:r w:rsidRPr="00215C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</w:rPr>
        <w:t>grindžiamas</w:t>
      </w:r>
      <w:proofErr w:type="spellEnd"/>
      <w:r w:rsidRPr="00215C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</w:rPr>
        <w:t>darnus</w:t>
      </w:r>
      <w:proofErr w:type="spellEnd"/>
      <w:r w:rsidRPr="00215C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</w:rPr>
        <w:t>vystymasis</w:t>
      </w:r>
      <w:proofErr w:type="spellEnd"/>
      <w:r w:rsidRPr="00215CE9">
        <w:rPr>
          <w:rFonts w:ascii="Times New Roman" w:hAnsi="Times New Roman" w:cs="Times New Roman"/>
          <w:sz w:val="24"/>
          <w:szCs w:val="24"/>
        </w:rPr>
        <w:t>.</w:t>
      </w:r>
    </w:p>
    <w:p w14:paraId="533684DC" w14:textId="77777777" w:rsidR="00215CE9" w:rsidRPr="00215CE9" w:rsidRDefault="00215CE9" w:rsidP="00215C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D442E3" w14:textId="5E1B043A" w:rsidR="008915C7" w:rsidRDefault="00000000" w:rsidP="00215CE9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Pirmiausia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darnus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vystymasis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karas yra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nesuderinami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Taika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saugumas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atsparumas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yra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būtinos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sąlygos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siekiant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Darnaus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vystymosi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tikslų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="00215CE9">
        <w:rPr>
          <w:rFonts w:ascii="Times New Roman" w:hAnsi="Times New Roman" w:cs="Times New Roman"/>
          <w:sz w:val="24"/>
          <w:szCs w:val="24"/>
          <w:lang w:val="sv-SE"/>
        </w:rPr>
        <w:t>r</w:t>
      </w:r>
      <w:r w:rsidRPr="00215CE9">
        <w:rPr>
          <w:rFonts w:ascii="Times New Roman" w:hAnsi="Times New Roman" w:cs="Times New Roman"/>
          <w:sz w:val="24"/>
          <w:szCs w:val="24"/>
          <w:lang w:val="sv-SE"/>
        </w:rPr>
        <w:t>usijos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215CE9">
        <w:rPr>
          <w:rFonts w:ascii="Times New Roman" w:hAnsi="Times New Roman" w:cs="Times New Roman"/>
          <w:sz w:val="24"/>
          <w:szCs w:val="24"/>
          <w:lang w:val="sv-SE"/>
        </w:rPr>
        <w:t>karinė</w:t>
      </w:r>
      <w:proofErr w:type="spellEnd"/>
      <w:r w:rsid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215CE9">
        <w:rPr>
          <w:rFonts w:ascii="Times New Roman" w:hAnsi="Times New Roman" w:cs="Times New Roman"/>
          <w:sz w:val="24"/>
          <w:szCs w:val="24"/>
          <w:lang w:val="sv-SE"/>
        </w:rPr>
        <w:t>agresija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prieš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Ukrainą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tai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aiškiai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parodo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Ji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sukėlė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milžiniškas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žmonių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kančias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sugriovė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infrastruktūrą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padarė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žalą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aplinkai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sutrikdė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energijos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maisto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tiekimo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sistemas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bei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padidino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pasaulinį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nesaugumą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Tarptautinė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bendruomenė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privalo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ryžtingai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veikti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kad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ši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agresija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būtų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nutraukta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būtų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užtikrinta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atsakomybė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7255A46E" w14:textId="77777777" w:rsidR="00215CE9" w:rsidRPr="00215CE9" w:rsidRDefault="00215CE9" w:rsidP="00215CE9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3116E185" w14:textId="77777777" w:rsidR="008915C7" w:rsidRDefault="00000000" w:rsidP="00215CE9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Tuo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pat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metu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Ukrainos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atkūrimas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jau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vyksta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negali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būti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atidėtas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iki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taikos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atkūrimo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Lietuva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prisideda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teikdama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praktinę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tikslinę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paramą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įskaitant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mokyklų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slėptuvių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atstatymą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bendruomenių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atsparumo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stiprinimą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kritinės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infrastruktūros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atkūrimą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stipresnių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institucijų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kūrimą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Šis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darbas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yra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gyvybiškai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svarbus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tiek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Ukrainos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atsigavimui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tiek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pažangai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siekiant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Darnaus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vystymosi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tikslų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Todėl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parama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Ukrainai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yra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ne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tik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solidarumo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išraiška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bet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investicija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į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pasaulinį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saugumą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atsparumą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darnų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vystymąsi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2E948340" w14:textId="77777777" w:rsidR="00215CE9" w:rsidRPr="00215CE9" w:rsidRDefault="00215CE9" w:rsidP="00215CE9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55D68A1A" w14:textId="436996CA" w:rsidR="008915C7" w:rsidRDefault="00000000" w:rsidP="00215CE9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Šiandien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turime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svarbią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progą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įvertinti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215CE9">
        <w:rPr>
          <w:rFonts w:ascii="Times New Roman" w:hAnsi="Times New Roman" w:cs="Times New Roman"/>
          <w:sz w:val="24"/>
          <w:szCs w:val="24"/>
          <w:lang w:val="sv-SE"/>
        </w:rPr>
        <w:t>Darbotvarkės</w:t>
      </w:r>
      <w:proofErr w:type="spellEnd"/>
      <w:r w:rsid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215CE9" w:rsidRPr="00215CE9">
        <w:rPr>
          <w:rFonts w:ascii="Times New Roman" w:hAnsi="Times New Roman" w:cs="Times New Roman"/>
          <w:sz w:val="24"/>
          <w:szCs w:val="24"/>
          <w:lang w:val="sv-SE"/>
        </w:rPr>
        <w:t>2</w:t>
      </w:r>
      <w:r w:rsidR="00215CE9">
        <w:rPr>
          <w:rFonts w:ascii="Times New Roman" w:hAnsi="Times New Roman" w:cs="Times New Roman"/>
          <w:sz w:val="24"/>
          <w:szCs w:val="24"/>
          <w:lang w:val="sv-SE"/>
        </w:rPr>
        <w:t>030</w:t>
      </w:r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įgyvendinimą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. Nors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Lietuva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padarė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didelę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pažangą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ekonominėje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socialinėje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srityse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būtinos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tolesnės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pastangos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siekiant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aplinkosaugos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tikslų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užtikrinant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subalansuotą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pažangą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visose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darnaus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vystymosi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dimensijose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Transformuojantiems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koordinuotiems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veiksmams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būtina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visais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lastRenderedPageBreak/>
        <w:t>valdymo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lygmenimis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integruoti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darnų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vystymąsi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–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nuo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principo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„JT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veikia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kaip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proofErr w:type="gram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viena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>“ iki</w:t>
      </w:r>
      <w:proofErr w:type="gram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veiksmingo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DVT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lokalizavimo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Todėl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Lietuva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pabrėžia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lokalizavimo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daugiapakopio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valdymo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prasmingo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vietos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bei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regionų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valdžios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institucijų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įsitraukimo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svarbą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2DB91177" w14:textId="77777777" w:rsidR="00215CE9" w:rsidRPr="00215CE9" w:rsidRDefault="00215CE9" w:rsidP="00215CE9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227CD8AB" w14:textId="38D84841" w:rsidR="008915C7" w:rsidRDefault="00000000" w:rsidP="00215CE9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Tarp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kitų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DVT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Lietuva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tvirtai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įsipareigojusi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užtikrinti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visiems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prieinamą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patikimą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tvarią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modernią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energiją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Lietuva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sparčiai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išplėtė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atsinaujinančios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energijos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infrastruktūrą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Todėl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pastaraisiais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mėnesiais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visą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elektros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poreikį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padengė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vietinė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žaliosios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energijos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gamyba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. Iki 2028 m.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siekiame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visiškai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01148" w:rsidRPr="00215CE9">
        <w:rPr>
          <w:rFonts w:ascii="Times New Roman" w:hAnsi="Times New Roman" w:cs="Times New Roman"/>
          <w:sz w:val="24"/>
          <w:szCs w:val="24"/>
          <w:lang w:val="sv-SE"/>
        </w:rPr>
        <w:t>naudotis</w:t>
      </w:r>
      <w:proofErr w:type="spellEnd"/>
      <w:r w:rsidR="00501148"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tik </w:t>
      </w:r>
      <w:proofErr w:type="spellStart"/>
      <w:r w:rsidR="00501148" w:rsidRPr="00215CE9">
        <w:rPr>
          <w:rFonts w:ascii="Times New Roman" w:hAnsi="Times New Roman" w:cs="Times New Roman"/>
          <w:sz w:val="24"/>
          <w:szCs w:val="24"/>
          <w:lang w:val="sv-SE"/>
        </w:rPr>
        <w:t>šalies</w:t>
      </w:r>
      <w:proofErr w:type="spellEnd"/>
      <w:r w:rsidR="00501148"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01148" w:rsidRPr="00215CE9">
        <w:rPr>
          <w:rFonts w:ascii="Times New Roman" w:hAnsi="Times New Roman" w:cs="Times New Roman"/>
          <w:sz w:val="24"/>
          <w:szCs w:val="24"/>
          <w:lang w:val="sv-SE"/>
        </w:rPr>
        <w:t>viduje</w:t>
      </w:r>
      <w:proofErr w:type="spellEnd"/>
      <w:r w:rsidR="00501148"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01148" w:rsidRPr="00215CE9">
        <w:rPr>
          <w:rFonts w:ascii="Times New Roman" w:hAnsi="Times New Roman" w:cs="Times New Roman"/>
          <w:sz w:val="24"/>
          <w:szCs w:val="24"/>
          <w:lang w:val="sv-SE"/>
        </w:rPr>
        <w:t>sukurta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energija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o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vėliau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–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visus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metus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patenkinti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poreikį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3946E370" w14:textId="77777777" w:rsidR="00215CE9" w:rsidRPr="00215CE9" w:rsidRDefault="00215CE9" w:rsidP="00215CE9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2A90EE11" w14:textId="36DA14F1" w:rsidR="008915C7" w:rsidRDefault="00000000" w:rsidP="00215CE9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Pripažindami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vidaus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pasiekimus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suvokiame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platesnį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pasaulinį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kontekstą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. Geopolitinio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nestabilumo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sąlygomis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mažėjant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dėmesiui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darniam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vystymuisi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būtina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atsisakyti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iškastinio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kuro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didinti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investicijas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į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atsinaujinančią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energetiką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energijos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vartojimo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efektyvumą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bei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atsparias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energetikos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sistemas.</w:t>
      </w:r>
      <w:r w:rsid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Tam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reikalingas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tarptautinis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bendradarbiavimas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parama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labiausiai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pagalbos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reikalingoms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šalims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02EBA75A" w14:textId="77777777" w:rsidR="00215CE9" w:rsidRPr="00215CE9" w:rsidRDefault="00215CE9" w:rsidP="00215CE9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1509C2C4" w14:textId="33653C85" w:rsidR="008915C7" w:rsidRDefault="00000000" w:rsidP="00215CE9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Lietuva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išlieka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tvirtai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įsipareigojusi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spartinti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pažangą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siekiant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Darnaus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vystymosi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tikslų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Kadangi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iki DVT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įgyvendinimo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liko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mažiau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nei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ketveri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metai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o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pažanga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vis </w:t>
      </w:r>
      <w:proofErr w:type="gramStart"/>
      <w:r w:rsidRPr="00215CE9">
        <w:rPr>
          <w:rFonts w:ascii="Times New Roman" w:hAnsi="Times New Roman" w:cs="Times New Roman"/>
          <w:sz w:val="24"/>
          <w:szCs w:val="24"/>
          <w:lang w:val="sv-SE"/>
        </w:rPr>
        <w:t>dar</w:t>
      </w:r>
      <w:proofErr w:type="gram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nepakankama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, 2027 m.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rugsėjį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vyksiančiame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DVT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aukščiausiojo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lygio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susitikime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turime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sutelkti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215CE9">
        <w:rPr>
          <w:rFonts w:ascii="Times New Roman" w:hAnsi="Times New Roman" w:cs="Times New Roman"/>
          <w:sz w:val="24"/>
          <w:szCs w:val="24"/>
          <w:lang w:val="sv-SE"/>
        </w:rPr>
        <w:t>dėmėsį</w:t>
      </w:r>
      <w:proofErr w:type="spellEnd"/>
      <w:r w:rsid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215CE9">
        <w:rPr>
          <w:rFonts w:ascii="Times New Roman" w:hAnsi="Times New Roman" w:cs="Times New Roman"/>
          <w:sz w:val="24"/>
          <w:szCs w:val="24"/>
          <w:lang w:val="sv-SE"/>
        </w:rPr>
        <w:t>spartinant</w:t>
      </w:r>
      <w:proofErr w:type="spellEnd"/>
      <w:r w:rsidR="00215CE9">
        <w:rPr>
          <w:rFonts w:ascii="Times New Roman" w:hAnsi="Times New Roman" w:cs="Times New Roman"/>
          <w:sz w:val="24"/>
          <w:szCs w:val="24"/>
          <w:lang w:val="sv-SE"/>
        </w:rPr>
        <w:t xml:space="preserve"> DVT</w:t>
      </w:r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įgyvendinimo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priemones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Šio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susitikimo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rezultatai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bus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itin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svarbūs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nukreipiant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bendrus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veiksmus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paskutiniame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etape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iki 2030 m.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ir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  <w:lang w:val="sv-SE"/>
        </w:rPr>
        <w:t>vėliau</w:t>
      </w:r>
      <w:proofErr w:type="spellEnd"/>
      <w:r w:rsidRPr="00215CE9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3677E81B" w14:textId="77777777" w:rsidR="00215CE9" w:rsidRPr="00215CE9" w:rsidRDefault="00215CE9" w:rsidP="00215CE9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3281A2B5" w14:textId="77777777" w:rsidR="008915C7" w:rsidRPr="00215CE9" w:rsidRDefault="00000000" w:rsidP="00215C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5CE9">
        <w:rPr>
          <w:rFonts w:ascii="Times New Roman" w:hAnsi="Times New Roman" w:cs="Times New Roman"/>
          <w:sz w:val="24"/>
          <w:szCs w:val="24"/>
        </w:rPr>
        <w:t>Dėkoju</w:t>
      </w:r>
      <w:proofErr w:type="spellEnd"/>
      <w:r w:rsidRPr="00215C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Pr="00215C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5CE9">
        <w:rPr>
          <w:rFonts w:ascii="Times New Roman" w:hAnsi="Times New Roman" w:cs="Times New Roman"/>
          <w:sz w:val="24"/>
          <w:szCs w:val="24"/>
        </w:rPr>
        <w:t>dėmesį</w:t>
      </w:r>
      <w:proofErr w:type="spellEnd"/>
      <w:r w:rsidRPr="00215CE9">
        <w:rPr>
          <w:rFonts w:ascii="Times New Roman" w:hAnsi="Times New Roman" w:cs="Times New Roman"/>
          <w:sz w:val="24"/>
          <w:szCs w:val="24"/>
        </w:rPr>
        <w:t>.</w:t>
      </w:r>
    </w:p>
    <w:sectPr w:rsidR="008915C7" w:rsidRPr="00215CE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8599861">
    <w:abstractNumId w:val="8"/>
  </w:num>
  <w:num w:numId="2" w16cid:durableId="1067339572">
    <w:abstractNumId w:val="6"/>
  </w:num>
  <w:num w:numId="3" w16cid:durableId="60522287">
    <w:abstractNumId w:val="5"/>
  </w:num>
  <w:num w:numId="4" w16cid:durableId="924266411">
    <w:abstractNumId w:val="4"/>
  </w:num>
  <w:num w:numId="5" w16cid:durableId="1926642819">
    <w:abstractNumId w:val="7"/>
  </w:num>
  <w:num w:numId="6" w16cid:durableId="2092576942">
    <w:abstractNumId w:val="3"/>
  </w:num>
  <w:num w:numId="7" w16cid:durableId="554899242">
    <w:abstractNumId w:val="2"/>
  </w:num>
  <w:num w:numId="8" w16cid:durableId="1814786037">
    <w:abstractNumId w:val="1"/>
  </w:num>
  <w:num w:numId="9" w16cid:durableId="109012670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5CE9"/>
    <w:rsid w:val="0029639D"/>
    <w:rsid w:val="00326F90"/>
    <w:rsid w:val="00501148"/>
    <w:rsid w:val="007635A8"/>
    <w:rsid w:val="008575D8"/>
    <w:rsid w:val="008915C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529813C"/>
  <w14:defaultImageDpi w14:val="300"/>
  <w15:docId w15:val="{7E6E5FD1-A17F-E843-825C-A02771A1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501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Paulius Serapinas</cp:lastModifiedBy>
  <cp:revision>3</cp:revision>
  <dcterms:created xsi:type="dcterms:W3CDTF">2013-12-23T23:15:00Z</dcterms:created>
  <dcterms:modified xsi:type="dcterms:W3CDTF">2026-08-07T13:26:00Z</dcterms:modified>
  <cp:category/>
</cp:coreProperties>
</file>